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3A" w:rsidRDefault="00E429D0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429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57407485" r:id="rId6"/>
        </w:object>
      </w:r>
      <w:bookmarkStart w:id="0" w:name="_GoBack"/>
      <w:bookmarkEnd w:id="0"/>
      <w:r w:rsidR="00E5727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 w:type="page"/>
      </w:r>
    </w:p>
    <w:p w:rsidR="002D323A" w:rsidRPr="00E429D0" w:rsidRDefault="00E5727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429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ояснительная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записка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D323A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метапредметные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D323A" w:rsidRDefault="002D323A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Содержание учебного предмета, учебного курса (в том числе внеурочной деятельности), учебного модуля.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творческих способностей, мышления, памяти и воображения, навыков самостоятельной учебной деятельности, самообразования.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Изучение русского языка направлено на достижение следующих целей: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D323A" w:rsidRPr="00E57275" w:rsidRDefault="00E57275">
      <w:pPr>
        <w:spacing w:after="0" w:line="240" w:lineRule="auto"/>
        <w:ind w:firstLineChars="200" w:firstLine="5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D323A" w:rsidRPr="00E57275" w:rsidRDefault="00E57275">
      <w:pPr>
        <w:spacing w:after="0" w:line="240" w:lineRule="auto"/>
        <w:ind w:firstLineChars="200" w:firstLine="5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несплошной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текст,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инфографика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D323A" w:rsidRPr="00E57275" w:rsidRDefault="00E57275">
      <w:pPr>
        <w:spacing w:after="0" w:line="240" w:lineRule="auto"/>
        <w:ind w:firstLineChars="200" w:firstLine="5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D323A" w:rsidRPr="00E57275" w:rsidRDefault="002D323A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5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Богатство и выразительность русского языка.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Лингвистика как наука о языке.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Основные разделы лингвистики.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Язык и речь.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полилог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речевой деятельности (говорение, слушание, чтение, письмо), их особенности.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Речевые формулы приветствия, прощания, просьбы, благодарности.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Виды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выборочное, ознакомительное, детальное.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чтения: изучающее, ознакомительное, просмотровое, поисковое.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Микротема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текста. Ключевые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Повествование как тип речи. Рассказ.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микротем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текста: простой и сложный план текста.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Функциональные разновидности языка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Фонетика. Графика. Орфоэпия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Фонетика и графика как разделы лингвистики.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Звук как единица языка. Смыслоразличительная роль звука.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Система гласных звуков.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Система согласных звуков.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Изменение звуков в речевом потоке. Элементы фонетической транскрипции.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Слог. Ударение. Свойства русского ударения.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Соотношение звуков и букв.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Фонетический анализ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Способы обозначения [й’], мягкости согласных.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Основные выразительные средства фонетики.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Прописные и строчные буквы.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Интонация, её функции. Основные элементы интонации.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Орфография как раздел лингвистики.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Понятие «орфограмма». Буквенные и небуквенные орфограммы.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разделительных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ъ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Лексикология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Лексикология как раздел лингвистики.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Синонимы. Антонимы. Омонимы. Паронимы.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Лексический анализ слов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Морфемика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. 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Морфемика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как раздел лингвистики.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Чередование звуков в морфемах (в том числе чередование гласных с нулём звука).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Морфемный анализ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Уместное использование слов с суффиксами оценки в собственной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Правописание корней с проверяемыми, непроверяемыми, ­непроизносимыми согласными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ё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шипящих в корне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неизменяемых на письме приставок и приставок на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-з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ы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приставок.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ы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слова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Морфология как раздел грамматики. Грамматическое значение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Имя существительное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Род, число, падеж имени существительного.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Имена существительные общего рода.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собственных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 конце имён существительных после шипящих.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безударных окончаний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ё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 после шипящих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суффиксах и окончаниях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суффиксов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-чик-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щик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;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чик-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корней с чередованием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//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лаг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лож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-;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раст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ращ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рос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-;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гар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гор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зар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зор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-;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-клан-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-клон-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скак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скоч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именами существительными.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имён существительных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Имя прилагательное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Имена прилагательные полные и краткие, их синтаксические функции.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Склонение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имён прилагательных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безударных окончаний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шипящих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суффиксах и окончаниях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кратких форм имён прилагательных с основой на шипящий.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не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 именами прилагательными.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имён прилагательных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Глагол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Глаголы совершенного и несовершенного вида, возвратные и невозвратные.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Спряжение глагола.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глаголов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корней с чередованием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//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и: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бер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бир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блест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блист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дер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дир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жег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жиг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мер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мир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пер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пир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стел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стил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тир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Использование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тся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ться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глаголах, суффиксов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ова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ева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ыва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-ива-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безударных личных окончаний глагола.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гласной перед суффиксом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-л-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формах прошедшего времени глагола.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глаголами.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глаголов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Синтаксис. Культура речи. Пунктуация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Синтаксис как раздел грамматики. Словосочетание и предложение как единицы синтаксиса.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анализ словосочетания.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Тире между подлежащим и сказуемым.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союзами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 Предложения с обобщающим словом при однородных членах.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Предложения с обращением, особенности интонации. Обращение и средства его выражения.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анализ простого и простого осложнённого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союзами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Предложения с прямой речью.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Пунктуационное оформление предложений с прямой речью.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Диалог.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Пунктуационное оформление диалога на письме.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Пунктуация как раздел лингвистики.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Пунктуационный анализ предложения (в рамках изученного).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6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Понятие о литературном языке.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диалога: побуждение к действию, обмен мнениями.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микротем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как тип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внешности человека.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помещения.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природы.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местности.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Описание действий.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Лексикология. Культура речи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Лексический анализ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Фразеологизмы. Их признаки и значение.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Употребление лексических средств в соответствии с ситуацией общения.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Эпитеты, метафоры, олицетворения.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Лексические словари.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Словообразование. Культура речи. 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Формообразующие и словообразующие морфемы.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Производящая основа.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бессуффиксный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сложение, переход из одной части речи в другую).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Понятие об этимологии (общее представление).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Морфемный и словообразовательный анализ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сложных и сложносокращённых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корня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кас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–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кос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с чередованием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//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гласных в приставках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слов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Имя существительное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Особенности словообразования.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словоизменения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Правила слитного и дефисного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пол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пол</w:t>
      </w:r>
      <w:proofErr w:type="gram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со словами.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имён существительных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Имя прилагательное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Качественные, относительные и притяжательные имена прилагательные.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Степени сравнения качественных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Словообразование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именах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суффиксов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и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ск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сложных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произношения имён прилагательных, нормы ударения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имени прилагательного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Имя числительное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имён числительных по строению: простые, сложные, составные числительные.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Словообразование имён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Склонение количественных и порядковых имён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Правильное образование форм имён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Правильное употребление собирательных имён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имён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Правила правописания имён числительных: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имён числительных (в рамках изученного).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Местоимение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Общее грамматическое значение местоимения. Синтаксические функции местоимений.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Склонение местоимений.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Словообразование местоимений.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местоимений.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Правила правописания местоимений: правописание место­имений с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; слитное, раздельное и дефисное написание местоимений.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местоимений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Глагол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Переходные и непереходные глаголы.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Разноспрягаемые глаголы.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Безличные глаголы. Использование личных глаголов в безличном значении.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Изъявительное, условное и повелительное наклонения глагола.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ударения в глагольных формах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словоизменения глаголов.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Видо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-временная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соотнесённость глагольных форм в тексте.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глаголов.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Использование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как показателя грамматической формы в повелительном наклонении глагола.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глаголов (в рамках изученного).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7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Русский язык как развивающееся явление. Взаимосвязь ­языка, культуры и истории народа.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Язык и речь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Монолог-описание, монолог-рассуждение, монолог-повествование.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Текст как речевое произведение. Основные признаки текста (обобщение).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Структура текста. Абзац.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Способы и средства связи предложений в тексте (обобщение).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Рассуждение как функционально-смысловой тип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Структурные особенности текста-рассуждения.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микротем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Публицистический стиль. Сфера употребления, функции, языковые особенности.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Жанры публицистического стиля (репортаж, заметка, интервью).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Употребление языковых средств выразительности в текстах публицистического стиля.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Морфология как раздел науки о языке (обобщение).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Причастие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Причастный оборот. Знаки препинания в предложениях с причастным оборотом.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Действительные и страдательные причастия.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Полные и краткие формы страдательных причастий.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висящий — висячий, горящий — горячий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 Ударение в некоторых формах причастий.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причастий.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гласных в суффиксах причастий. Правописание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суффиксах причастий и отглагольных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причастиями.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причастий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Деепричастие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Деепричастия как особая группа слов</w:t>
      </w: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деепричастий.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деепричастиями.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деепричастий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Наречие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Общее грамматическое значение наречий. Синтаксические свойства наречий. Роль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Словообразование наречий.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наречий.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наречиями;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наречиях на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о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); правописание суффиксов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наречий с приставками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из-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до-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с-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в-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на-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за-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употребление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шипящих на конце наречий; правописание суффиксов наречий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шипящих.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Орфографический анализ наречий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Слова категории состояния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Вопрос о словах категории состояния в системе частей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Служебные части речи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Предлог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Предлог как служебная часть речи. Грамматические функции предлогов.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предлогов.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из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Правильное образование предложно-падежных форм с предлогами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благодаря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согласно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вопреки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наперерез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производных предлогов.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Союз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союзов.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Правописание союзов.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связывающим однородные члены и части сложного предложения.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Частица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частиц по значению и употреблению: формообразующие, отрицательные, модальные.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частиц.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Смысловые различия частиц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Использование частиц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письменной речи. Различение приставки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и частицы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разными частями речи (обобщение). Правописание частиц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бы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же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другими словами. Дефисное написание частиц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таки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Междометия и звукоподражательные слова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Междометия как особая группа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Морфологический анализ междометий.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Звукоподражательные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D323A" w:rsidRPr="00E57275" w:rsidRDefault="002D323A">
      <w:pPr>
        <w:spacing w:after="0"/>
        <w:ind w:left="1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Русский язык в кругу других славянских языков.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Диалог.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Текст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Текст и его основные признаки.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Официально-деловой стиль. Сфера употребления, функции, языковые особенности.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Научный стиль. Сфера употребления, функции, языковые особенности.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Синтаксис. Культура речи. Пунктуация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Синтаксис как раздел лингвистики.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Словосочетание и предложение как единицы синтаксиса.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Пунктуация. Функции знаков препинания.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Словосочетание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Основные признаки словосочетания.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анализ словосочетаний.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Грамматическая синонимия словосочетаний.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построения словосочетаний.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оформленность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Употребление языковых форм выражения побуждения в побудительных предложениях.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предложений по количеству грамматических основ (простые, сложные).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простых предложений по наличию главных членов (двусоставные, односоставные).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Виды предложений по наличию второстепенных членов (распространённые, нераспространённые).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Предложения полные и неполные.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нет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построения простого предложения, использования инверсии.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Двусоставное предложение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Главные члены предложения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Подлежащее и сказуемое как главные члены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Способы выражения подлежащего.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Тире между подлежащим и сказуемым.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большинство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меньшинство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количественными сочетаниями.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Второстепенные члены предложения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Второстепенные члены предложения, их виды.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Приложение как особый вид определения.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Дополнение как второстепенный член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Дополнения прямые и косвенные.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Односоставные предложения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Односоставные предложения, их грамматические признаки.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Синтаксическая синонимия односоставных и двусоставных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Употребление односоставных предложений в речи.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Простое осложнённое предложение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Предложения с однородными членами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Однородные и неоднородные определения.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Предложения с обобщающими словами при однородных членах.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 только… но 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как… так 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и... 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или... или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либ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proofErr w:type="gram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...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либ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ни... ни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... 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Предложения с обособленными членами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Уточняющие члены предложения, пояснительные и при­соединительные конструкции.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Предложения с обращениями, вводными и вставными конструкциями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Вводные конструкции.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Вставные конструкции.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Омонимия членов предложения и вводных слов, словосочетаний и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простых предложений.</w:t>
      </w:r>
    </w:p>
    <w:p w:rsidR="002D323A" w:rsidRPr="00E57275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Роль русского языка в Российской Федерации.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Русский язык в современном мире.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полилог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(повторение).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Виды речевой деятельности: говорение, письмо,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аудирование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чтение (повторение).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Виды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выборочное, ознакомительное, детальное.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чтения: изучающее, ознакомительное, просмотровое, поисковое.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Подробное, сжатое, выборочное изложение прочитанного или прослушанного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Приёмы работы с учебной книгой, лингвистическими словарями, справочной литературой.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Текст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Информационная переработка текста.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Синтаксис. Культура речи. Пунктуация 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Сложное 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Понятие о сложном предложении (повторение).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Классификация сложных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Смысловое, структурное и интонационное единство частей сложного предложения.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Сложносочинённое 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Понятие о сложносочинённом предложении, его строении.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Виды сложносочинённых предложений. Средства связи частей сложносочинённого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сложносочинённых предложений.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Сложноподчинённое 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Понятие о сложноподчинённом предложении. Главная и придаточная части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Союзы и союзные слова. Различия подчинительных союзов и союзных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чтобы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союзными словами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какой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который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Типичные грамматические ошибки при построении сложноподчинённых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Правила постановки знаков препинания в сложноподчинённых предложениях.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сложноподчинённых предложений.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Бессоюзное сложное 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Понятие о бессоюзном сложном предложении.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бессоюзных сложных предложений.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Сложные предложения с разными видами союзной и бессоюзной связи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Типы сложных предложений с разными видами связи.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Прямая и косвенная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Прямая и косвенная речь. Синонимия предложений с прямой и косвенной речью.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Цитирование. Способы включения цитат в высказывание.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Применение знаний по синтаксису и пунктуации в практике правописания.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​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2D323A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2D323A" w:rsidRPr="00E57275">
          <w:pgSz w:w="11906" w:h="16383"/>
          <w:pgMar w:top="1134" w:right="1134" w:bottom="1134" w:left="1134" w:header="720" w:footer="720" w:gutter="0"/>
          <w:cols w:space="720"/>
          <w:docGrid w:linePitch="360"/>
        </w:sectPr>
      </w:pPr>
      <w:bookmarkStart w:id="1" w:name="block-366567"/>
    </w:p>
    <w:bookmarkEnd w:id="1"/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Планируемые  результаты освоения учебного предмета, учебного курса (в том числе внеурочной деятельности), учебного модуля.</w:t>
      </w:r>
    </w:p>
    <w:p w:rsidR="002D323A" w:rsidRPr="00E57275" w:rsidRDefault="00E57275">
      <w:pPr>
        <w:spacing w:after="0"/>
        <w:ind w:left="1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ичностные результаты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следующие личностные результаты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гражданского воспитания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формируемое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волонтёрство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патриотического воспитания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3)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духовно-нравственного воспитания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 также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proofErr w:type="gramEnd"/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4)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эстетического воспитания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5)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умение принимать себя и других, не осуждая;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6)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трудового воспитания: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умение рассказать о своих планах на будущее;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7)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экологического воспитания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8)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ценности научного познания: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9)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адаптации обучающегося к изменяющимся условиям социальной и природной среды: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результаты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следующие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метапредметные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результаты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как часть познавательных универсальных учебных действий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базовые исследовательские действия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как часть познавательных универсальных учебных действий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составлять алгоритм действий и использовать его для решения учебных задач;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прогнозировать возможное дальнейшее развитие процессов, событий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умения работать с информацией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как часть познавательных универсальных учебных действий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использовать различные виды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эффективно запоминать и систематизировать информацию.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умения общения как часть коммуникативных универсальных учебных действий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невербальные средства общения, понимать значение социальных знаков;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умения самоорганизации как части регулятивных универсальных учебных действий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проблемы для решения в учебных и жизненных ситуациях;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делать выбор и брать ответственность за решение.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самомотивации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рефлексии;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давать адекватную оценку учебной ситуации и предлагать план её изменения;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объяснять причины достижения (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недостижения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развивать способность управлять собственными эмоциями и эмоциями других;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осознанно относиться к другому человеку и его мнению;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признавать своё и чужое право на ошибку;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принимать себя и других, не осуждая;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проявлять открытость;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осознавать невозможность контролировать всё вокруг.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умения совместной деятельности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уметь обобщать мнения </w:t>
      </w:r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нескольких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людей, проявлять готовность руководить, выполнять поручения, подчиняться;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редметные результаты</w:t>
      </w:r>
    </w:p>
    <w:p w:rsidR="002D323A" w:rsidRPr="00E57275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5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полилоге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 основе жизненных наблюдений объёмом не менее 3 реплик.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Владеть различными видами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Устно пересказывать прочитанный или прослушанный текст объёмом не менее 100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пунктограммы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Текст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микротем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абзацев.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знание основных признаков текста (повествование) в практике его создания.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Представлять сообщение на заданную тему в виде презентации.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Фонетика. Графика. Орфоэпия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фонетический анализ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изученные орфограммы.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ъ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Лексикология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тематические группы слов, родовые и видовые понятия.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лексический анализ слов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Морфемика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. 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морфему как минимальную значимую единицу языка.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Находить чередование звуков в морфемах (в том числе чередование гласных с нулём звука).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морфемный анализ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Применять знания по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морфемике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непроверяемыми, непроизносимыми согласными (в рамках изученного); ё – о после шипящих в корне слова;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ы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орфографический анализ слов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Уместно использовать слова с суффиксами оценки в собственной речи.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имена существительные, имена прилагательные, глаголы.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Имя существительное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Определять лексико-грамматические разряды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имён существительных: безударных окончаний;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ё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 после шипящих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суффиксах и окончаниях; суффиксов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-чик-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щик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 (-чик-);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корней с чередованием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а 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//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 о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-лаг-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-лож-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раст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ращ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-рос-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гар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-гор-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зар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зор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-клан-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-клон-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скак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скоч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употребления (неупотребления)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ь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на конце имён существительных после шипящих; слитное и раздельное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Имя прилагательное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частичный морфологический анализ имён прилагательных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имён прилагательных: безударных окончаний;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шипящих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суффиксах и окончаниях; кратких форм имён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прилагательных с основой на шипящие; правила слитного и раздельного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именами прилагательными.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Глагол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глаголы совершенного и несовершенного вида, возвратные и невозвратные.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Определять спряжение глагола, уметь спрягать глаголы.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частичный морфологический анализ глаголов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глаголов: корней с чередованием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е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//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использования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ь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тся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ться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глаголах; суффиксов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ова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ева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ыва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-ива-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личных окончаний глагола, гласной перед суффиксом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-л-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формах прошедшего времени глагола; слитного и раздельного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глаголами.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Синтаксис. Культура речи. Пунктуация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союзами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(в значении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однако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зато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; оформлять на письме диалог.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пунктуационный анализ предложения (в рамках изученного).</w:t>
      </w:r>
    </w:p>
    <w:p w:rsidR="002D323A" w:rsidRPr="00E57275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6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Иметь представление о русском литературном языке.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Участвовать в диалоге (побуждение к действию, обмен мнениями) объёмом не менее 4 реплик.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Владеть различными видами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Устно пересказывать прочитанный или прослушанный текст объёмом не менее 110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пунктограммы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видо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-временную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соотнесённость глагольных форм.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микротем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абзацев.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Лексикология. Культура речи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Словообразование. Культура речи. 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бессуффиксный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морфемике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словообразованию при выполнении языкового анализа различных видов.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кас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-кос-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 чередованием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//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гласных в приставках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при-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речи. Орфография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словообразования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слитного и дефисного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пол-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пол</w:t>
      </w:r>
      <w:proofErr w:type="gram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у-</w:t>
      </w:r>
      <w:proofErr w:type="gram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со словами.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соблюдать правила правописания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именах прилагательных, суффиксов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-к-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ск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имён прилагательных, сложных имён прилагательных.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слитного, раздельного и дефисного написания местоимений.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правила правописания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ь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формах глагола повелительного наклонения.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7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Иметь представление о языке как развивающемся явлении.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Осознавать взаимосвязь языка, культуры и истории народа (приводить примеры).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Язык и речь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Владеть различными видами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Устно пересказывать прослушанный или прочитанный текст объёмом не менее 120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пунктограммы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микротем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абзацев.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лексические и грамматические средства связи предложений и частей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нормами построения текстов публицистического стиля.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Использовать знания по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морфемике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Использовать грамматические словари и справочники в речевой практике.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Морфология. Культура речи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Причастие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висящий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—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висячий,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горящий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—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горячий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вш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действительных причастий прошедшего времени, перед суффиксом -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страдательных причастий прошедшего времени,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причастиями.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Правильно расставлять знаки препинания в предложениях с причастным оборотом.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Деепричастие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деепричастия совершенного и несовершенного вида.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Конструировать деепричастный оборот, определять роль деепричастия в предложении.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Уместно использовать деепричастия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Правильно ставить ударение в деепричастиях.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деепричастиями.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Наречие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н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нн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наречиях на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-е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написания суффиксов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-а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-о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наречий с приставками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из-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до-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на-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за-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; употребления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ь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 конце наречий после шипящих; написания суффиксов наречий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-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после шипящих;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е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приставках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не-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ни-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наречий; слитного и раздельного написания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не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 наречиями.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Слова категории состояния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Служебные части речи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Предлог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из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в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составе словосочетаний, правила правописания производных предлогов.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Союз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союзов, применять это умение в речевой практике.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Частица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частиц, применять это умение в речевой практике.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Междометия и звукоподражательные слова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морфологический анализ междометий, применять это умение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пунктуационные правила оформления предложений с междометиями.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грамматические омонимы.</w:t>
      </w:r>
    </w:p>
    <w:p w:rsidR="002D323A" w:rsidRPr="00E57275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Иметь представление о русском языке как одном из славянских языков.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Владеть различными видами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пунктограммы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Текст 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интаксис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. Культура речи. Пунктуация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Иметь представление о синтаксисе как разделе лингвистики.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словосочетание и предложение как единицы синтаксиса.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функции знаков препинания.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Словосочетание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нормы построения словосочетаний.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большинство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меньшинство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да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нет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не только… но 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как… так и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и... и, или... или,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либ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proofErr w:type="gram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... 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либ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, ни... ни, 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... 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</w:t>
      </w: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сложные предложения, конструкции с чужой речью (в рамках изученного).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D323A" w:rsidRPr="00E57275" w:rsidRDefault="002D323A">
      <w:pPr>
        <w:spacing w:after="0"/>
        <w:ind w:left="12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Общие сведения о языке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Язык и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Участвовать в диалогическом и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полилогическом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Владеть различными видами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аудирования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Устно пересказывать прочитанный или прослушанный текст объёмом не менее 150 слов.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пунктограммы</w:t>
      </w:r>
      <w:proofErr w:type="spellEnd"/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слова с непроверяемыми написаниями).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Текст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Устанавливать принадлежность текста к функционально-смысловому типу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Прогнозировать содержание текста по заголовку, ключевым словам, зачину или концовке.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отличительные признаки текстов разных жанров.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Представлять сообщение на заданную тему в виде презентации.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Функциональные разновидности языка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Составлять тезисы, конспект, писать рецензию, реферат.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Система языка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proofErr w:type="spellStart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интаксис</w:t>
      </w:r>
      <w:proofErr w:type="spellEnd"/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. Культура речи. Пунктуация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Сложносочинённое 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основные средства синтаксической связи между частями сложного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особенности употребления сложносочинённых предложений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основные нормы построения сложносочинённого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сложносочинённых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правила постановки знаков препинания в сложносочинённых предложениях.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Сложноподчинённое 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подчинительные союзы и союзные слова.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однородное, неоднородное и последовательное подчинение придаточных частей.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основные нормы построения сложноподчинённого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особенности употребления сложноподчинённых предложений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сложноподчинённых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D323A" w:rsidRPr="00E57275" w:rsidRDefault="002D323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Бессоюзное сложное предложение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Понимать особенности употребления бессоюзных сложных предложений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бессоюзных сложных предложений.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Сложные предложения с разными видами союзной и бессоюзной связи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типы сложных предложений с разными видами связи.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основные нормы построения сложных предложений с разными видами связи.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Употреблять сложные предложения с разными видами связи в речи.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D323A" w:rsidRPr="00E57275" w:rsidRDefault="00E5727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Прямая и косвенная речь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Уметь цитировать и применять разные способы включения цитат в высказывание.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D323A" w:rsidRPr="00E57275" w:rsidRDefault="00E5727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5727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D323A" w:rsidRPr="00E57275" w:rsidRDefault="00E5727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57275">
        <w:rPr>
          <w:rFonts w:ascii="Times New Roman" w:hAnsi="Times New Roman"/>
          <w:color w:val="000000"/>
          <w:sz w:val="28"/>
          <w:lang w:val="ru-RU"/>
        </w:rPr>
        <w:t>​</w:t>
      </w:r>
    </w:p>
    <w:p w:rsidR="002D323A" w:rsidRPr="00E57275" w:rsidRDefault="002D323A">
      <w:pPr>
        <w:rPr>
          <w:lang w:val="ru-RU"/>
        </w:rPr>
        <w:sectPr w:rsidR="002D323A" w:rsidRPr="00E57275">
          <w:pgSz w:w="11906" w:h="16383"/>
          <w:pgMar w:top="1134" w:right="1134" w:bottom="1134" w:left="1134" w:header="720" w:footer="720" w:gutter="0"/>
          <w:cols w:space="720"/>
          <w:docGrid w:linePitch="360"/>
        </w:sectPr>
      </w:pPr>
      <w:bookmarkStart w:id="2" w:name="block-366562"/>
    </w:p>
    <w:bookmarkEnd w:id="2"/>
    <w:p w:rsidR="002D323A" w:rsidRPr="00E57275" w:rsidRDefault="00E57275">
      <w:pPr>
        <w:pStyle w:val="15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E5727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2D323A" w:rsidRPr="00E57275" w:rsidRDefault="002D32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2D323A" w:rsidRDefault="00E57275">
      <w:pPr>
        <w:pStyle w:val="15"/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 класс</w:t>
      </w:r>
    </w:p>
    <w:tbl>
      <w:tblPr>
        <w:tblW w:w="1387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2685"/>
        <w:gridCol w:w="2737"/>
        <w:gridCol w:w="3163"/>
      </w:tblGrid>
      <w:tr w:rsidR="002D323A" w:rsidRPr="00E429D0">
        <w:trPr>
          <w:trHeight w:val="937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Количество часов на раздел/тему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</w:tc>
        <w:tc>
          <w:tcPr>
            <w:tcW w:w="31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ресурсы</w:t>
            </w:r>
            <w:proofErr w:type="spellEnd"/>
          </w:p>
        </w:tc>
      </w:tr>
      <w:tr w:rsidR="002D323A" w:rsidRPr="00E429D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1.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Общие сведения о языке</w:t>
            </w:r>
          </w:p>
          <w:p w:rsidR="002D323A" w:rsidRPr="00E57275" w:rsidRDefault="00E57275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268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Диалог, направленный на осознание  русского языка как одной из главных духовно - нравственных ценностей народа</w:t>
            </w: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413034"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>
        <w:trPr>
          <w:trHeight w:val="340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2.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Язык и речь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Виды речевой деятельности</w:t>
            </w:r>
          </w:p>
        </w:tc>
        <w:tc>
          <w:tcPr>
            <w:tcW w:w="268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пословицами: За совесть, за честь хоть голову </w:t>
            </w:r>
            <w:proofErr w:type="spellStart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снесть</w:t>
            </w:r>
            <w:proofErr w:type="spellEnd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; Спишь, спишь, и отдохнуть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некогда; Не пером пишут, а умом, направленная на </w:t>
            </w: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ориентацию на моральные ценности и нормы в ситуациях нравственного выбора, готовность оценивать своё поведение, в том числе речевое</w:t>
            </w: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413034"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Раздел 3.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Текст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Текст. Функционально-смысловые типы речи.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Информационная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переработка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текста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Беседа, направленная на использование адекватные языковые средства для выражения своего состояния, в том числе опираясь на примеры из литературных произведений</w:t>
            </w: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413034"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4.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Функциональные разновидности языка</w:t>
            </w:r>
          </w:p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268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413034"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5.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Система языка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Фонетика. Графика. </w:t>
            </w:r>
            <w:proofErr w:type="spellStart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Орфоэпия.Орфография</w:t>
            </w:r>
            <w:proofErr w:type="spellEnd"/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proofErr w:type="spellStart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Морфемика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. Орфография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Лексикология</w:t>
            </w:r>
          </w:p>
        </w:tc>
        <w:tc>
          <w:tcPr>
            <w:tcW w:w="268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рассказов  по картина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м, </w:t>
            </w: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художниками, работа со словарями.</w:t>
            </w: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413034"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68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37</w:t>
            </w:r>
          </w:p>
        </w:tc>
        <w:tc>
          <w:tcPr>
            <w:tcW w:w="273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6.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Синтаксис. Культура речи. Пунктуация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Синтаксис и пунктуация как разделы </w:t>
            </w: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lastRenderedPageBreak/>
              <w:t>лингвистики. Словосочетание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Простое двусоставное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Простое осложнённое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Сложное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Прямая речь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Диалог</w:t>
            </w:r>
          </w:p>
        </w:tc>
        <w:tc>
          <w:tcPr>
            <w:tcW w:w="268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tabs>
                <w:tab w:val="center" w:pos="1591"/>
                <w:tab w:val="left" w:pos="1612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2</w:t>
            </w:r>
          </w:p>
          <w:p w:rsidR="002D323A" w:rsidRDefault="00E57275">
            <w:pPr>
              <w:tabs>
                <w:tab w:val="center" w:pos="1591"/>
                <w:tab w:val="left" w:pos="1612"/>
                <w:tab w:val="left" w:pos="1641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9</w:t>
            </w:r>
          </w:p>
          <w:p w:rsidR="002D323A" w:rsidRDefault="00E57275">
            <w:pPr>
              <w:tabs>
                <w:tab w:val="center" w:pos="1591"/>
                <w:tab w:val="left" w:pos="1612"/>
                <w:tab w:val="left" w:pos="164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  <w:p w:rsidR="002D323A" w:rsidRDefault="00E57275">
            <w:pPr>
              <w:tabs>
                <w:tab w:val="center" w:pos="1591"/>
                <w:tab w:val="left" w:pos="1612"/>
                <w:tab w:val="left" w:pos="164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  <w:p w:rsidR="002D323A" w:rsidRDefault="00E57275">
            <w:pPr>
              <w:tabs>
                <w:tab w:val="center" w:pos="1591"/>
                <w:tab w:val="left" w:pos="1612"/>
                <w:tab w:val="left" w:pos="164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tabs>
                <w:tab w:val="center" w:pos="1591"/>
                <w:tab w:val="left" w:pos="1612"/>
                <w:tab w:val="left" w:pos="16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Беседа, направленная на осознание ценности жизни с опорой на </w:t>
            </w: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собственный жизненный и читательский опыт, ответственное отношение к своему здоровью и установка на здоровый образ жизни</w:t>
            </w: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413034"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Итого по разделу</w:t>
            </w:r>
          </w:p>
        </w:tc>
        <w:tc>
          <w:tcPr>
            <w:tcW w:w="268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28</w:t>
            </w:r>
          </w:p>
        </w:tc>
        <w:tc>
          <w:tcPr>
            <w:tcW w:w="273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7.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Морфология. Культура речи. Орфография</w:t>
            </w:r>
          </w:p>
          <w:p w:rsidR="002D323A" w:rsidRDefault="00E5727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Система частей речи в русском языке</w:t>
            </w:r>
          </w:p>
          <w:p w:rsidR="002D323A" w:rsidRDefault="00E5727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Имя существительное</w:t>
            </w:r>
          </w:p>
          <w:p w:rsidR="002D323A" w:rsidRDefault="00E5727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Имя прилагательное</w:t>
            </w:r>
          </w:p>
          <w:p w:rsidR="002D323A" w:rsidRDefault="00E57275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Глагол</w:t>
            </w:r>
          </w:p>
        </w:tc>
        <w:tc>
          <w:tcPr>
            <w:tcW w:w="268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Диалог, направленный на формирование умения осознавать своё эмоциональное состояние и эмоциональное состояние других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413034"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68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60</w:t>
            </w:r>
          </w:p>
        </w:tc>
        <w:tc>
          <w:tcPr>
            <w:tcW w:w="273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материала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Устное рассказывание на тему «Мой любимый школьный предмет»</w:t>
            </w: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413034"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68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413034"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413034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>
        <w:trPr>
          <w:trHeight w:val="289"/>
        </w:trPr>
        <w:tc>
          <w:tcPr>
            <w:tcW w:w="529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268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170</w:t>
            </w:r>
          </w:p>
        </w:tc>
        <w:tc>
          <w:tcPr>
            <w:tcW w:w="273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D323A" w:rsidRDefault="002D32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D323A" w:rsidRDefault="002D323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D323A" w:rsidRDefault="002D323A">
      <w:pPr>
        <w:sectPr w:rsidR="002D323A">
          <w:pgSz w:w="16383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2D323A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 6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Default="002D323A">
      <w:pPr>
        <w:pStyle w:val="15"/>
        <w:spacing w:before="0"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35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7"/>
        <w:gridCol w:w="2552"/>
        <w:gridCol w:w="3969"/>
        <w:gridCol w:w="2977"/>
      </w:tblGrid>
      <w:tr w:rsidR="002D323A" w:rsidRPr="00E429D0" w:rsidTr="005F6E4A">
        <w:trPr>
          <w:trHeight w:val="937"/>
        </w:trPr>
        <w:tc>
          <w:tcPr>
            <w:tcW w:w="406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разделов и</w:t>
            </w:r>
            <w:r w:rsidRPr="00E572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(или)  тем программы</w:t>
            </w:r>
          </w:p>
        </w:tc>
        <w:tc>
          <w:tcPr>
            <w:tcW w:w="255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часов на раздел/тему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</w:tc>
        <w:tc>
          <w:tcPr>
            <w:tcW w:w="297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2D323A" w:rsidRPr="00E429D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1.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Общие сведения о языке</w:t>
            </w:r>
          </w:p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Основные функции русского языка</w:t>
            </w:r>
          </w:p>
          <w:p w:rsidR="002D323A" w:rsidRPr="00E22FE8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22FE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Литературный язык</w:t>
            </w:r>
          </w:p>
        </w:tc>
        <w:tc>
          <w:tcPr>
            <w:tcW w:w="25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9D0">
              <w:rPr>
                <w:rFonts w:ascii="Times New Roman" w:hAnsi="Times New Roman"/>
                <w:sz w:val="24"/>
                <w:szCs w:val="24"/>
                <w:lang w:val="ru-RU"/>
              </w:rPr>
              <w:t>Комплексный анализ текста, направленный  на развитие трудолюбия.</w:t>
            </w: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414452"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414452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5F6E4A">
        <w:trPr>
          <w:trHeight w:val="340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2.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Язык и речь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Виды речи. Монолог и диалог. Их разновидности</w:t>
            </w:r>
          </w:p>
        </w:tc>
        <w:tc>
          <w:tcPr>
            <w:tcW w:w="25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72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Беседа, направленная на ориентацию в деятельности на современную систему научных представлений об основных закономерностях развития человека. </w:t>
            </w:r>
          </w:p>
          <w:p w:rsidR="002D323A" w:rsidRPr="00E57275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414452"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414452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3.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Текст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Информационная переработка текста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Функционально-смысловые типы речи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Виды описания. Смысловой анализ текста</w:t>
            </w:r>
          </w:p>
        </w:tc>
        <w:tc>
          <w:tcPr>
            <w:tcW w:w="25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572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Беседа, направленная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  <w:p w:rsidR="002D323A" w:rsidRPr="00E57275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414452"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414452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5F6E4A">
        <w:trPr>
          <w:trHeight w:val="693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Раздел 4.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Функциональные разновидности языка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Официально деловой и научный стиль.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Жанры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работа, направленная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осознание </w:t>
            </w: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414452"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414452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5.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Лексикология. Культура речи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Группы лексики по </w:t>
            </w:r>
            <w:proofErr w:type="spellStart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происхождению.Активный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 и пассивный запас лексики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Лексика с точки зрения сферы употребления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25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17</w:t>
            </w: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Диалог о межличностных отношениях, отраженных в художественных произведениях</w:t>
            </w: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414452"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414452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6.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Словообразование. Культура речи. Орфография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proofErr w:type="spellStart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Морфемика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 и словообразование как разделы лингвистики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Виды </w:t>
            </w:r>
            <w:proofErr w:type="spellStart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морфем.Основные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Орфографический анализ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lastRenderedPageBreak/>
              <w:t>Понятие об этимологии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25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2D323A" w:rsidRDefault="002D323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  <w:p w:rsidR="002D323A" w:rsidRDefault="002D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2D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Беседа, направленная на ориентацию в деятельности на современную систему научных представлений об основных закономерностях развития человека. </w:t>
            </w: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2D323A" w:rsidRPr="00E429D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Итого по разделу</w:t>
            </w:r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5F6E4A">
        <w:trPr>
          <w:trHeight w:val="2892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7.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Морфология. Культура речи. Орфография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Части речи в русском языке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Имя существительное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Имя прилагательное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Имя числительное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Местоименение</w:t>
            </w:r>
            <w:proofErr w:type="spellEnd"/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Глагол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</w:t>
            </w:r>
          </w:p>
          <w:p w:rsidR="002D323A" w:rsidRDefault="00E57275">
            <w:pPr>
              <w:tabs>
                <w:tab w:val="left" w:pos="1737"/>
                <w:tab w:val="center" w:pos="17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21</w:t>
            </w:r>
          </w:p>
          <w:p w:rsidR="002D323A" w:rsidRDefault="00E57275">
            <w:pPr>
              <w:tabs>
                <w:tab w:val="left" w:pos="1737"/>
                <w:tab w:val="center" w:pos="17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</w:t>
            </w:r>
          </w:p>
          <w:p w:rsidR="002D323A" w:rsidRDefault="00E57275">
            <w:pPr>
              <w:tabs>
                <w:tab w:val="left" w:pos="1737"/>
                <w:tab w:val="center" w:pos="17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34</w:t>
            </w:r>
          </w:p>
          <w:p w:rsidR="002D323A" w:rsidRDefault="002D323A">
            <w:pPr>
              <w:tabs>
                <w:tab w:val="left" w:pos="1737"/>
                <w:tab w:val="center" w:pos="17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Диалог, направленный на ориентацию в деятельности  закономерностей развития языка, овладение языковой и читательской культурой, навыками чтения как средства познания мира, овладение основными навыками </w:t>
            </w: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2D323A" w:rsidRPr="00E429D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2D323A" w:rsidRPr="00E429D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E5727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414452</w:t>
              </w:r>
            </w:hyperlink>
          </w:p>
        </w:tc>
      </w:tr>
      <w:tr w:rsidR="002D323A" w:rsidRPr="00E429D0" w:rsidTr="005F6E4A">
        <w:trPr>
          <w:trHeight w:val="289"/>
        </w:trPr>
        <w:tc>
          <w:tcPr>
            <w:tcW w:w="4067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255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204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D323A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7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Default="002D323A">
      <w:pPr>
        <w:pStyle w:val="15"/>
        <w:spacing w:before="0"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37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509"/>
        <w:gridCol w:w="3543"/>
        <w:gridCol w:w="3969"/>
      </w:tblGrid>
      <w:tr w:rsidR="002D323A" w:rsidRPr="00E429D0" w:rsidTr="005F6E4A">
        <w:trPr>
          <w:trHeight w:val="937"/>
        </w:trPr>
        <w:tc>
          <w:tcPr>
            <w:tcW w:w="3685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Наименование разделов и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(или)  тем программы</w:t>
            </w:r>
          </w:p>
        </w:tc>
        <w:tc>
          <w:tcPr>
            <w:tcW w:w="250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Количество часов на раздел/тему</w:t>
            </w:r>
          </w:p>
        </w:tc>
        <w:tc>
          <w:tcPr>
            <w:tcW w:w="354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</w:tc>
        <w:tc>
          <w:tcPr>
            <w:tcW w:w="396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ресурсы</w:t>
            </w:r>
            <w:proofErr w:type="spellEnd"/>
          </w:p>
        </w:tc>
      </w:tr>
      <w:tr w:rsidR="002D323A" w:rsidRPr="00E429D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1.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Общие сведения о языке</w:t>
            </w:r>
          </w:p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Язык как развивающееся явление</w:t>
            </w:r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>4159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6"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4159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6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5F6E4A">
        <w:trPr>
          <w:trHeight w:val="340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2.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Язык и речь</w:t>
            </w:r>
          </w:p>
          <w:p w:rsidR="002D323A" w:rsidRDefault="00E57275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Монолог и его виды</w:t>
            </w:r>
          </w:p>
          <w:p w:rsidR="002D323A" w:rsidRPr="00E22FE8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22F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Диалог и его виды</w:t>
            </w:r>
          </w:p>
        </w:tc>
        <w:tc>
          <w:tcPr>
            <w:tcW w:w="2509" w:type="dxa"/>
            <w:shd w:val="clear" w:color="auto" w:fill="auto"/>
          </w:tcPr>
          <w:p w:rsidR="002D323A" w:rsidRPr="00E22FE8" w:rsidRDefault="002D323A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Диалог о межличностных отношениях, отраженных в художественных произведениях</w:t>
            </w: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>4159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6"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4159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6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3.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Текст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Основные признаки текста (повторение)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Информационная переработка текста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Функционально-смысловые типы речи</w:t>
            </w:r>
          </w:p>
        </w:tc>
        <w:tc>
          <w:tcPr>
            <w:tcW w:w="2509" w:type="dxa"/>
            <w:shd w:val="clear" w:color="auto" w:fill="auto"/>
          </w:tcPr>
          <w:p w:rsidR="002D323A" w:rsidRPr="00E57275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>4159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6"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4159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6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4.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Функциональные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разновидности языка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Публицистический стиль</w:t>
            </w:r>
          </w:p>
          <w:p w:rsidR="002D323A" w:rsidRPr="00E22FE8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22F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Официально деловой стиль</w:t>
            </w:r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tabs>
                <w:tab w:val="left" w:pos="1708"/>
              </w:tabs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22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ab/>
            </w:r>
          </w:p>
          <w:p w:rsidR="002D323A" w:rsidRDefault="00E57275">
            <w:pPr>
              <w:pStyle w:val="15"/>
              <w:tabs>
                <w:tab w:val="left" w:pos="1708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4</w:t>
            </w: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Диалог о межличностных </w:t>
            </w: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отношениях, направленный на формирование характера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</w:pPr>
          </w:p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>4159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6"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4159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6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Раздел 5.</w:t>
            </w: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E57275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Орфорграфия</w:t>
            </w:r>
            <w:proofErr w:type="spellEnd"/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Морфология как раздел науки о языке (обобщение)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Причастие как особая форма глагола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Деепричастие как особая форма глагола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Наречие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Слова категории состояния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Служебные части речи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Предлог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Сою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з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Частица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Междометия и звукоподражательные слова</w:t>
            </w:r>
          </w:p>
          <w:p w:rsidR="002D323A" w:rsidRPr="00E57275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Омонимия слов разных частей речи</w:t>
            </w:r>
          </w:p>
        </w:tc>
        <w:tc>
          <w:tcPr>
            <w:tcW w:w="2509" w:type="dxa"/>
            <w:shd w:val="clear" w:color="auto" w:fill="auto"/>
          </w:tcPr>
          <w:p w:rsidR="002D323A" w:rsidRPr="00E57275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  <w:p w:rsidR="002D323A" w:rsidRDefault="00E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>4159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6"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4159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6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Итого по разделу</w:t>
            </w:r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101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материала</w:t>
            </w:r>
            <w:proofErr w:type="spellEnd"/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>4159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6"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4159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6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>4159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6"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4159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6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5F6E4A">
        <w:trPr>
          <w:trHeight w:val="289"/>
        </w:trPr>
        <w:tc>
          <w:tcPr>
            <w:tcW w:w="3685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250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136</w:t>
            </w:r>
          </w:p>
        </w:tc>
        <w:tc>
          <w:tcPr>
            <w:tcW w:w="354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D323A" w:rsidRDefault="002D323A">
      <w:pPr>
        <w:spacing w:after="0"/>
        <w:ind w:left="120"/>
        <w:jc w:val="center"/>
      </w:pPr>
    </w:p>
    <w:p w:rsidR="002D323A" w:rsidRDefault="00E5727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2D323A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 8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:rsidR="002D323A" w:rsidRDefault="002D323A">
      <w:pPr>
        <w:pStyle w:val="15"/>
        <w:spacing w:before="0"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34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2829"/>
        <w:gridCol w:w="3828"/>
        <w:gridCol w:w="3260"/>
      </w:tblGrid>
      <w:tr w:rsidR="002D323A" w:rsidRPr="00E429D0" w:rsidTr="008B605C">
        <w:trPr>
          <w:trHeight w:val="937"/>
        </w:trPr>
        <w:tc>
          <w:tcPr>
            <w:tcW w:w="3506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Наименование разделов и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(или)  тем программы</w:t>
            </w:r>
          </w:p>
        </w:tc>
        <w:tc>
          <w:tcPr>
            <w:tcW w:w="2829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Количество часов на раздел/тему</w:t>
            </w:r>
          </w:p>
        </w:tc>
        <w:tc>
          <w:tcPr>
            <w:tcW w:w="3828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</w:tc>
        <w:tc>
          <w:tcPr>
            <w:tcW w:w="3260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ресурсы</w:t>
            </w:r>
            <w:proofErr w:type="spellEnd"/>
          </w:p>
        </w:tc>
      </w:tr>
      <w:tr w:rsidR="002D323A" w:rsidRPr="00E429D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1.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Общие сведения о языке</w:t>
            </w:r>
          </w:p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2829" w:type="dxa"/>
            <w:shd w:val="clear" w:color="auto" w:fill="auto"/>
          </w:tcPr>
          <w:p w:rsidR="002D323A" w:rsidRPr="00E57275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D323A" w:rsidRPr="00E57275" w:rsidRDefault="00E57275">
            <w:pPr>
              <w:spacing w:after="0"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Диалог, направленный на умение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последствий.</w:t>
            </w:r>
          </w:p>
        </w:tc>
        <w:tc>
          <w:tcPr>
            <w:tcW w:w="3260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417922"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417922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8B605C">
        <w:trPr>
          <w:trHeight w:val="340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2.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Язык и речь</w:t>
            </w:r>
          </w:p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Виды речи. Монолог и диалог. Их разновидности</w:t>
            </w:r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Диалог, направленный на умение анализировать и выявлять взаимосвязь </w:t>
            </w:r>
            <w:proofErr w:type="spellStart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природы</w:t>
            </w:r>
            <w:proofErr w:type="gramStart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пособность</w:t>
            </w:r>
            <w:proofErr w:type="spellEnd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опыт.</w:t>
            </w:r>
          </w:p>
        </w:tc>
        <w:tc>
          <w:tcPr>
            <w:tcW w:w="3260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</w:instrText>
            </w:r>
            <w:r w:rsidR="00E429D0" w:rsidRPr="00E429D0">
              <w:instrText>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417922"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417922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3.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Текст</w:t>
            </w:r>
          </w:p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Текст и его признаки. Функционально-смысловые </w:t>
            </w: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lastRenderedPageBreak/>
              <w:t xml:space="preserve">типы речи. Смысловой анализ </w:t>
            </w:r>
            <w:proofErr w:type="spellStart"/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текста.Информационная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переработка текста</w:t>
            </w:r>
          </w:p>
        </w:tc>
        <w:tc>
          <w:tcPr>
            <w:tcW w:w="2829" w:type="dxa"/>
            <w:shd w:val="clear" w:color="auto" w:fill="auto"/>
          </w:tcPr>
          <w:p w:rsidR="002D323A" w:rsidRPr="00E57275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proofErr w:type="gramStart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,н</w:t>
            </w:r>
            <w:proofErr w:type="gramEnd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аправленная</w:t>
            </w:r>
            <w:proofErr w:type="spellEnd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познавательный интерес к изучению русского языка, </w:t>
            </w: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активность и самостоятельность в его познании.</w:t>
            </w:r>
          </w:p>
        </w:tc>
        <w:tc>
          <w:tcPr>
            <w:tcW w:w="3260" w:type="dxa"/>
            <w:shd w:val="clear" w:color="auto" w:fill="auto"/>
          </w:tcPr>
          <w:p w:rsidR="002D323A" w:rsidRPr="00E57275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2D323A" w:rsidRPr="00E429D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Раздел 4.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Функциональные разновидности языка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Официально-деловой стиль.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Научный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стиль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Жанры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417922"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417922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tabs>
                <w:tab w:val="left" w:pos="450"/>
              </w:tabs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5.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Система языка. Синтаксис. Культура речи. Пунктуация</w:t>
            </w:r>
          </w:p>
          <w:p w:rsidR="002D323A" w:rsidRDefault="00E57275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Синтаксис как раздел лингвистики</w:t>
            </w:r>
          </w:p>
          <w:p w:rsidR="002D323A" w:rsidRDefault="00E57275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Пунктуация.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препинания</w:t>
            </w:r>
            <w:proofErr w:type="spellEnd"/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tabs>
                <w:tab w:val="left" w:pos="71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2D323A" w:rsidRDefault="00E57275">
            <w:pPr>
              <w:tabs>
                <w:tab w:val="left" w:pos="71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2D323A" w:rsidRDefault="00E57275">
            <w:pPr>
              <w:tabs>
                <w:tab w:val="left" w:pos="71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proofErr w:type="gramStart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,н</w:t>
            </w:r>
            <w:proofErr w:type="gramEnd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аправленная</w:t>
            </w:r>
            <w:proofErr w:type="spellEnd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познавательный интерес к изучению русского языка, активность и самостоятельность в его познании.</w:t>
            </w:r>
          </w:p>
        </w:tc>
        <w:tc>
          <w:tcPr>
            <w:tcW w:w="3260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417922"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417922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Раздел 6.</w:t>
            </w: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Система языка. Словосочетание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Типы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подчинительной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связи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словосочетании</w:t>
            </w:r>
            <w:proofErr w:type="spellEnd"/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2D323A" w:rsidRDefault="00E57275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382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Раздел 7.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Система языка.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Предложение и его основные признаки. Виды предложений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Двусоставное предложение. Главные члены предложения (грамматическая основа)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Второстепенные члены предложения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Односоставные предложения. Виды односоставных предложений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Простое осложнённое предложение. Предложения с однородными членами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Предложения с обособленными членами. Виды обособленных членов предложения. Уточняющие члены предложения, </w:t>
            </w: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пояснительные и присоединительные конструкции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2829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  <w:p w:rsidR="002D323A" w:rsidRDefault="002D3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  <w:p w:rsidR="002D323A" w:rsidRDefault="002D3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:rsidR="002D323A" w:rsidRDefault="002D32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Поисковая беседа, направленная на проявление сопереживания, уважения и доброжелательности, с использованием языковых средств для выражения своего состояния и чувств.</w:t>
            </w:r>
          </w:p>
          <w:p w:rsidR="002D323A" w:rsidRDefault="002D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D323A" w:rsidRDefault="002D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D323A" w:rsidRPr="00E57275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572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</w:t>
            </w:r>
            <w:proofErr w:type="gramStart"/>
            <w:r w:rsidRPr="00E572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Pr="00E572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аправленная</w:t>
            </w:r>
            <w:proofErr w:type="spellEnd"/>
            <w:r w:rsidRPr="00E572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познавательный интерес к изучению русского языка, активность и самостоятельность в его познании.</w:t>
            </w:r>
          </w:p>
        </w:tc>
        <w:tc>
          <w:tcPr>
            <w:tcW w:w="3260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417922"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417922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Итого по разделу</w:t>
            </w:r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63</w:t>
            </w:r>
          </w:p>
        </w:tc>
        <w:tc>
          <w:tcPr>
            <w:tcW w:w="382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материала</w:t>
            </w:r>
            <w:proofErr w:type="spellEnd"/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417922"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417922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 xml:space="preserve">417922"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417922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8B605C">
        <w:trPr>
          <w:trHeight w:val="289"/>
        </w:trPr>
        <w:tc>
          <w:tcPr>
            <w:tcW w:w="3506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2829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102</w:t>
            </w:r>
          </w:p>
        </w:tc>
        <w:tc>
          <w:tcPr>
            <w:tcW w:w="3828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D323A" w:rsidRDefault="002D323A">
      <w:pPr>
        <w:spacing w:after="0"/>
        <w:ind w:left="120"/>
        <w:jc w:val="center"/>
      </w:pPr>
    </w:p>
    <w:p w:rsidR="002D323A" w:rsidRDefault="00E572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2D323A" w:rsidRDefault="00E57275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класс</w:t>
      </w:r>
    </w:p>
    <w:p w:rsidR="002D323A" w:rsidRDefault="002D323A">
      <w:pPr>
        <w:pStyle w:val="15"/>
        <w:spacing w:before="0"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34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2762"/>
        <w:gridCol w:w="3783"/>
        <w:gridCol w:w="3163"/>
      </w:tblGrid>
      <w:tr w:rsidR="002D323A" w:rsidRPr="00E429D0" w:rsidTr="008B605C">
        <w:trPr>
          <w:trHeight w:val="937"/>
        </w:trPr>
        <w:tc>
          <w:tcPr>
            <w:tcW w:w="3715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Наименование разделов и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(или)  тем программы</w:t>
            </w:r>
          </w:p>
        </w:tc>
        <w:tc>
          <w:tcPr>
            <w:tcW w:w="2762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Количество часов на раздел/тему</w:t>
            </w:r>
          </w:p>
        </w:tc>
        <w:tc>
          <w:tcPr>
            <w:tcW w:w="378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</w:tc>
        <w:tc>
          <w:tcPr>
            <w:tcW w:w="3163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ресурсы</w:t>
            </w:r>
            <w:proofErr w:type="spellEnd"/>
          </w:p>
        </w:tc>
      </w:tr>
      <w:tr w:rsidR="002D323A" w:rsidRPr="00E429D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1.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Общие сведения о языке</w:t>
            </w:r>
          </w:p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Роль русского языка в Российской Федерации</w:t>
            </w:r>
          </w:p>
          <w:p w:rsidR="002D323A" w:rsidRPr="00E57275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ий я</w:t>
            </w: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>зык в современном мире</w:t>
            </w:r>
          </w:p>
        </w:tc>
        <w:tc>
          <w:tcPr>
            <w:tcW w:w="2762" w:type="dxa"/>
            <w:shd w:val="clear" w:color="auto" w:fill="auto"/>
          </w:tcPr>
          <w:p w:rsidR="002D323A" w:rsidRDefault="00E57275">
            <w:pPr>
              <w:pStyle w:val="15"/>
              <w:tabs>
                <w:tab w:val="left" w:pos="1305"/>
              </w:tabs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E57275">
            <w:pPr>
              <w:tabs>
                <w:tab w:val="left" w:pos="13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78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proofErr w:type="gramStart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,н</w:t>
            </w:r>
            <w:proofErr w:type="gramEnd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аправленная</w:t>
            </w:r>
            <w:proofErr w:type="spellEnd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познавательный интерес к изучению русского языка, активность и самостоятельность в его познании.</w:t>
            </w:r>
          </w:p>
        </w:tc>
        <w:tc>
          <w:tcPr>
            <w:tcW w:w="316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>419</w:instrText>
            </w:r>
            <w:r w:rsidR="00E429D0" w:rsidRPr="00E429D0">
              <w:instrText>b</w:instrText>
            </w:r>
            <w:r w:rsidR="00E429D0" w:rsidRPr="00E429D0">
              <w:rPr>
                <w:lang w:val="ru-RU"/>
              </w:rPr>
              <w:instrText xml:space="preserve">78"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b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78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8B605C">
        <w:trPr>
          <w:trHeight w:val="340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76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378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2.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Язык и речь</w:t>
            </w:r>
          </w:p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речевой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чтение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говорение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письмо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378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Беседа об интересе учащихся к различным профессиям, возникающем при обсуждении примеров  из художественных произведений</w:t>
            </w:r>
          </w:p>
        </w:tc>
        <w:tc>
          <w:tcPr>
            <w:tcW w:w="316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>419</w:instrText>
            </w:r>
            <w:r w:rsidR="00E429D0" w:rsidRPr="00E429D0">
              <w:instrText>b</w:instrText>
            </w:r>
            <w:r w:rsidR="00E429D0" w:rsidRPr="00E429D0">
              <w:rPr>
                <w:lang w:val="ru-RU"/>
              </w:rPr>
              <w:instrText xml:space="preserve">78"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b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78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3.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Текст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Текст и его признаки (обобщение). Функционально-смысловые типы речи </w:t>
            </w: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lastRenderedPageBreak/>
              <w:t xml:space="preserve">(обобщение).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Смысловой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Информационная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переработка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текста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378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proofErr w:type="gramStart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,н</w:t>
            </w:r>
            <w:proofErr w:type="gramEnd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аправленная</w:t>
            </w:r>
            <w:proofErr w:type="spellEnd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познавательный интерес к изучению русского языка, активность и самостоятельность в его познании.</w:t>
            </w:r>
          </w:p>
        </w:tc>
        <w:tc>
          <w:tcPr>
            <w:tcW w:w="316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>419</w:instrText>
            </w:r>
            <w:r w:rsidR="00E429D0" w:rsidRPr="00E429D0">
              <w:instrText>b</w:instrText>
            </w:r>
            <w:r w:rsidR="00E429D0" w:rsidRPr="00E429D0">
              <w:rPr>
                <w:lang w:val="ru-RU"/>
              </w:rPr>
              <w:instrText xml:space="preserve">78"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b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78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Раздел 4.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Функциональные разновидности языка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Функциональные разновидности языка. Язык художественной литературы и его отличия от других </w:t>
            </w:r>
            <w:proofErr w:type="spellStart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фнкциональных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 xml:space="preserve"> разновидностей современного русского языка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Научный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стиль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tabs>
                <w:tab w:val="left" w:pos="107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ab/>
            </w:r>
          </w:p>
          <w:p w:rsidR="002D323A" w:rsidRDefault="00E57275">
            <w:pPr>
              <w:tabs>
                <w:tab w:val="left" w:pos="107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  <w:p w:rsidR="002D323A" w:rsidRDefault="002D323A">
            <w:pPr>
              <w:tabs>
                <w:tab w:val="left" w:pos="107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tabs>
                <w:tab w:val="left" w:pos="107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78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proofErr w:type="gramStart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,н</w:t>
            </w:r>
            <w:proofErr w:type="gramEnd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>аправленная</w:t>
            </w:r>
            <w:proofErr w:type="spellEnd"/>
            <w:r w:rsidRPr="00E572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познавательный интерес к изучению русского языка, активность и самостоятельность в его познании.</w:t>
            </w:r>
          </w:p>
        </w:tc>
        <w:tc>
          <w:tcPr>
            <w:tcW w:w="316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>419</w:instrText>
            </w:r>
            <w:r w:rsidR="00E429D0" w:rsidRPr="00E429D0">
              <w:instrText>b</w:instrText>
            </w:r>
            <w:r w:rsidR="00E429D0" w:rsidRPr="00E429D0">
              <w:rPr>
                <w:lang w:val="ru-RU"/>
              </w:rPr>
              <w:instrText xml:space="preserve">78"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b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78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 по разделу</w:t>
            </w:r>
          </w:p>
        </w:tc>
        <w:tc>
          <w:tcPr>
            <w:tcW w:w="276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378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Раздел 5.</w:t>
            </w: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572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Система языка. Синтаксис. Культура речи. Пунктуация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Сложное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Сложносочинённое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Сложноподчинённое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lastRenderedPageBreak/>
              <w:t>Бессоюзное сложное предложение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Сложные предложения с разными видами союзной и бессоюзной связи</w:t>
            </w:r>
          </w:p>
          <w:p w:rsidR="002D323A" w:rsidRDefault="00E572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ru-RU"/>
              </w:rPr>
              <w:t>Прямая и косвенная речь. Цитирование</w:t>
            </w:r>
          </w:p>
        </w:tc>
        <w:tc>
          <w:tcPr>
            <w:tcW w:w="276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</w:t>
            </w: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  <w:p w:rsidR="002D323A" w:rsidRDefault="002D3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2D323A" w:rsidRDefault="00E57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378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аправленная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 познавательный интерес к изучению русского языка, активность и самостоятельность в его познании.</w:t>
            </w:r>
          </w:p>
        </w:tc>
        <w:tc>
          <w:tcPr>
            <w:tcW w:w="316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>419</w:instrText>
            </w:r>
            <w:r w:rsidR="00E429D0" w:rsidRPr="00E429D0">
              <w:instrText>b</w:instrText>
            </w:r>
            <w:r w:rsidR="00E429D0" w:rsidRPr="00E429D0">
              <w:rPr>
                <w:lang w:val="ru-RU"/>
              </w:rPr>
              <w:instrText xml:space="preserve">78"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b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78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Итого по разделу</w:t>
            </w:r>
          </w:p>
        </w:tc>
        <w:tc>
          <w:tcPr>
            <w:tcW w:w="276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69</w:t>
            </w:r>
          </w:p>
        </w:tc>
        <w:tc>
          <w:tcPr>
            <w:tcW w:w="378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материала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378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>419</w:instrText>
            </w:r>
            <w:r w:rsidR="00E429D0" w:rsidRPr="00E429D0">
              <w:instrText>b</w:instrText>
            </w:r>
            <w:r w:rsidR="00E429D0" w:rsidRPr="00E429D0">
              <w:rPr>
                <w:lang w:val="ru-RU"/>
              </w:rPr>
              <w:instrText xml:space="preserve">78"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b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78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76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9</w:t>
            </w:r>
          </w:p>
        </w:tc>
        <w:tc>
          <w:tcPr>
            <w:tcW w:w="378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2D323A" w:rsidRPr="00E57275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572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r w:rsidR="00E429D0" w:rsidRPr="00E429D0">
              <w:fldChar w:fldCharType="begin"/>
            </w:r>
            <w:r w:rsidR="00E429D0" w:rsidRPr="00E429D0">
              <w:rPr>
                <w:lang w:val="ru-RU"/>
              </w:rPr>
              <w:instrText xml:space="preserve"> </w:instrText>
            </w:r>
            <w:r w:rsidR="00E429D0" w:rsidRPr="00E429D0">
              <w:instrText>HYPERLINK</w:instrText>
            </w:r>
            <w:r w:rsidR="00E429D0" w:rsidRPr="00E429D0">
              <w:rPr>
                <w:lang w:val="ru-RU"/>
              </w:rPr>
              <w:instrText xml:space="preserve"> "</w:instrText>
            </w:r>
            <w:r w:rsidR="00E429D0" w:rsidRPr="00E429D0">
              <w:instrText>https</w:instrText>
            </w:r>
            <w:r w:rsidR="00E429D0" w:rsidRPr="00E429D0">
              <w:rPr>
                <w:lang w:val="ru-RU"/>
              </w:rPr>
              <w:instrText>://</w:instrText>
            </w:r>
            <w:r w:rsidR="00E429D0" w:rsidRPr="00E429D0">
              <w:instrText>m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edsoo</w:instrText>
            </w:r>
            <w:r w:rsidR="00E429D0" w:rsidRPr="00E429D0">
              <w:rPr>
                <w:lang w:val="ru-RU"/>
              </w:rPr>
              <w:instrText>.</w:instrText>
            </w:r>
            <w:r w:rsidR="00E429D0" w:rsidRPr="00E429D0">
              <w:instrText>ru</w:instrText>
            </w:r>
            <w:r w:rsidR="00E429D0" w:rsidRPr="00E429D0">
              <w:rPr>
                <w:lang w:val="ru-RU"/>
              </w:rPr>
              <w:instrText>/7</w:instrText>
            </w:r>
            <w:r w:rsidR="00E429D0" w:rsidRPr="00E429D0">
              <w:instrText>f</w:instrText>
            </w:r>
            <w:r w:rsidR="00E429D0" w:rsidRPr="00E429D0">
              <w:rPr>
                <w:lang w:val="ru-RU"/>
              </w:rPr>
              <w:instrText>419</w:instrText>
            </w:r>
            <w:r w:rsidR="00E429D0" w:rsidRPr="00E429D0">
              <w:instrText>b</w:instrText>
            </w:r>
            <w:r w:rsidR="00E429D0" w:rsidRPr="00E429D0">
              <w:rPr>
                <w:lang w:val="ru-RU"/>
              </w:rPr>
              <w:instrText xml:space="preserve">78" </w:instrText>
            </w:r>
            <w:r w:rsidR="00E429D0" w:rsidRPr="00E429D0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</w:rPr>
              <w:t>b</w:t>
            </w:r>
            <w:r w:rsidRPr="00E5727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78</w:t>
            </w:r>
            <w:r w:rsidR="00E429D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D323A" w:rsidRPr="00E429D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2762" w:type="dxa"/>
            <w:shd w:val="clear" w:color="auto" w:fill="auto"/>
          </w:tcPr>
          <w:p w:rsidR="002D323A" w:rsidRDefault="00E57275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102</w:t>
            </w:r>
          </w:p>
        </w:tc>
        <w:tc>
          <w:tcPr>
            <w:tcW w:w="378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323A" w:rsidRPr="00E429D0" w:rsidTr="008B605C">
        <w:trPr>
          <w:trHeight w:val="289"/>
        </w:trPr>
        <w:tc>
          <w:tcPr>
            <w:tcW w:w="3715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762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78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2D323A" w:rsidRDefault="002D323A">
            <w:pPr>
              <w:pStyle w:val="15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D323A" w:rsidRDefault="002D323A">
      <w:pPr>
        <w:pStyle w:val="16"/>
      </w:pPr>
    </w:p>
    <w:p w:rsidR="008B605C" w:rsidRDefault="008B605C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</w:tblGrid>
      <w:tr w:rsidR="004B478A" w:rsidRPr="00E429D0" w:rsidTr="004B478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4B478A" w:rsidRPr="00E429D0" w:rsidRDefault="004B478A">
            <w:pPr>
              <w:spacing w:after="0"/>
              <w:ind w:left="135"/>
            </w:pPr>
          </w:p>
        </w:tc>
      </w:tr>
    </w:tbl>
    <w:p w:rsidR="002D323A" w:rsidRDefault="002D323A">
      <w:pPr>
        <w:sectPr w:rsidR="002D323A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2D323A" w:rsidRDefault="002D323A">
      <w:pPr>
        <w:sectPr w:rsidR="002D323A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3" w:name="block-366564"/>
      <w:bookmarkEnd w:id="3"/>
    </w:p>
    <w:p w:rsidR="00E57275" w:rsidRDefault="00E57275"/>
    <w:sectPr w:rsidR="00E5727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23A"/>
    <w:rsid w:val="0000756E"/>
    <w:rsid w:val="002D323A"/>
    <w:rsid w:val="004B478A"/>
    <w:rsid w:val="00500E0F"/>
    <w:rsid w:val="005F6E4A"/>
    <w:rsid w:val="008B605C"/>
    <w:rsid w:val="00E22FE8"/>
    <w:rsid w:val="00E429D0"/>
    <w:rsid w:val="00E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eastAsia="Malgun Gothic" w:hAnsi="Calibri Light" w:cs="Times New Roman"/>
      <w:b/>
      <w:bCs/>
      <w:color w:val="25477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libri Light" w:eastAsia="Malgun Gothic" w:hAnsi="Calibri Light" w:cs="Times New Roman"/>
      <w:b/>
      <w:bCs/>
      <w:color w:val="315F97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libri Light" w:eastAsia="Malgun Gothic" w:hAnsi="Calibri Light" w:cs="Times New Roman"/>
      <w:b/>
      <w:bCs/>
      <w:color w:val="315F9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libri Light" w:eastAsia="Malgun Gothic" w:hAnsi="Calibri Light" w:cs="Times New Roman"/>
      <w:b/>
      <w:bCs/>
      <w:i/>
      <w:iCs/>
      <w:color w:val="315F9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link w:val="11"/>
    <w:uiPriority w:val="99"/>
  </w:style>
  <w:style w:type="character" w:customStyle="1" w:styleId="10">
    <w:name w:val="Заголовок 1 Знак"/>
    <w:link w:val="1"/>
    <w:uiPriority w:val="9"/>
    <w:rPr>
      <w:rFonts w:ascii="Calibri Light" w:eastAsia="Malgun Gothic" w:hAnsi="Calibri Light" w:cs="Times New Roman"/>
      <w:b/>
      <w:bCs/>
      <w:color w:val="254771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Calibri Light" w:eastAsia="Malgun Gothic" w:hAnsi="Calibri Light" w:cs="Times New Roman"/>
      <w:b/>
      <w:bCs/>
      <w:color w:val="315F97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libri Light" w:eastAsia="Malgun Gothic" w:hAnsi="Calibri Light" w:cs="Times New Roman"/>
      <w:b/>
      <w:bCs/>
      <w:color w:val="315F97"/>
    </w:rPr>
  </w:style>
  <w:style w:type="character" w:customStyle="1" w:styleId="40">
    <w:name w:val="Заголовок 4 Знак"/>
    <w:link w:val="4"/>
    <w:uiPriority w:val="9"/>
    <w:rPr>
      <w:rFonts w:ascii="Calibri Light" w:eastAsia="Malgun Gothic" w:hAnsi="Calibri Light" w:cs="Times New Roman"/>
      <w:b/>
      <w:bCs/>
      <w:i/>
      <w:iCs/>
      <w:color w:val="315F97"/>
    </w:rPr>
  </w:style>
  <w:style w:type="paragraph" w:customStyle="1" w:styleId="12">
    <w:name w:val="Обычный отступ1"/>
    <w:basedOn w:val="a"/>
    <w:uiPriority w:val="99"/>
    <w:unhideWhenUsed/>
    <w:pPr>
      <w:ind w:left="720"/>
    </w:pPr>
  </w:style>
  <w:style w:type="paragraph" w:styleId="a3">
    <w:name w:val="Subtitle"/>
    <w:basedOn w:val="a"/>
    <w:next w:val="a"/>
    <w:link w:val="a4"/>
    <w:uiPriority w:val="11"/>
    <w:qFormat/>
    <w:pPr>
      <w:ind w:left="86"/>
    </w:pPr>
    <w:rPr>
      <w:rFonts w:ascii="Calibri Light" w:eastAsia="Malgun Gothic" w:hAnsi="Calibri Light" w:cs="Times New Roman"/>
      <w:i/>
      <w:iCs/>
      <w:color w:val="315F97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Pr>
      <w:rFonts w:ascii="Calibri Light" w:eastAsia="Malgun Gothic" w:hAnsi="Calibri Light" w:cs="Times New Roman"/>
      <w:i/>
      <w:iCs/>
      <w:color w:val="315F97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4" w:color="315F97"/>
      </w:pBdr>
      <w:spacing w:after="300"/>
      <w:contextualSpacing/>
    </w:pPr>
    <w:rPr>
      <w:rFonts w:ascii="Calibri Light" w:eastAsia="Malgun Gothic" w:hAnsi="Calibri Light" w:cs="Times New Roman"/>
      <w:color w:val="152E49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="Calibri Light" w:eastAsia="Malgun Gothic" w:hAnsi="Calibri Light" w:cs="Times New Roman"/>
      <w:color w:val="152E49"/>
      <w:spacing w:val="5"/>
      <w:kern w:val="28"/>
      <w:sz w:val="52"/>
      <w:szCs w:val="52"/>
    </w:rPr>
  </w:style>
  <w:style w:type="character" w:styleId="a7">
    <w:name w:val="Emphasis"/>
    <w:uiPriority w:val="20"/>
    <w:qFormat/>
    <w:rPr>
      <w:i/>
      <w:iCs/>
    </w:rPr>
  </w:style>
  <w:style w:type="character" w:customStyle="1" w:styleId="13">
    <w:name w:val="Гиперссылка1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315F97"/>
      <w:sz w:val="18"/>
      <w:szCs w:val="18"/>
    </w:rPr>
  </w:style>
  <w:style w:type="paragraph" w:customStyle="1" w:styleId="15">
    <w:name w:val="Обычный (веб)1"/>
    <w:basedOn w:val="a"/>
    <w:next w:val="a"/>
    <w:pPr>
      <w:spacing w:before="120" w:after="120"/>
      <w:jc w:val="both"/>
    </w:pPr>
    <w:rPr>
      <w:color w:val="000000"/>
    </w:rPr>
  </w:style>
  <w:style w:type="character" w:customStyle="1" w:styleId="1Char">
    <w:name w:val="Стиль1 Char"/>
    <w:link w:val="16"/>
    <w:rPr>
      <w:rFonts w:ascii="Calibri" w:eastAsia="Calibri" w:hAnsi="Calibri" w:cs="Calibri" w:hint="default"/>
    </w:rPr>
  </w:style>
  <w:style w:type="paragraph" w:customStyle="1" w:styleId="16">
    <w:name w:val="Стиль1"/>
    <w:basedOn w:val="a"/>
    <w:link w:val="1Char"/>
    <w:qFormat/>
    <w:pPr>
      <w:spacing w:after="0"/>
      <w:ind w:left="120"/>
      <w:jc w:val="center"/>
    </w:pPr>
    <w:rPr>
      <w:rFonts w:cs="Calibri"/>
    </w:rPr>
  </w:style>
  <w:style w:type="paragraph" w:customStyle="1" w:styleId="17">
    <w:name w:val="Обычный (веб)1"/>
    <w:basedOn w:val="a"/>
    <w:next w:val="a"/>
    <w:pPr>
      <w:spacing w:before="120" w:after="120"/>
      <w:jc w:val="both"/>
    </w:pPr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5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572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rsid w:val="00E22FE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445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m.edsoo.ru/7f414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Office Them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18399</Words>
  <Characters>104878</Characters>
  <Application>Microsoft Office Word</Application>
  <DocSecurity>0</DocSecurity>
  <Lines>873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2023-05-24T21:42:00Z</dcterms:created>
  <dcterms:modified xsi:type="dcterms:W3CDTF">2023-09-28T08:58:00Z</dcterms:modified>
  <cp:version>1100.0100.01</cp:version>
</cp:coreProperties>
</file>