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5C" w:rsidRDefault="00F46F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3C" w:rsidRDefault="00F46F3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520B2" w:rsidRPr="009520B2" w:rsidRDefault="009520B2" w:rsidP="007B0D66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0B2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7B0D66" w:rsidRPr="009520B2" w:rsidRDefault="009520B2" w:rsidP="007B0D66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0B2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31»</w:t>
      </w:r>
    </w:p>
    <w:p w:rsidR="007B0D66" w:rsidRDefault="007B0D66" w:rsidP="007B0D66">
      <w:pPr>
        <w:spacing w:after="0"/>
        <w:ind w:left="120"/>
      </w:pPr>
    </w:p>
    <w:p w:rsidR="007B0D66" w:rsidRDefault="007B0D66" w:rsidP="007B0D66">
      <w:pPr>
        <w:spacing w:after="0"/>
        <w:ind w:left="120"/>
      </w:pPr>
    </w:p>
    <w:p w:rsidR="007B0D66" w:rsidRDefault="007B0D66" w:rsidP="007B0D66">
      <w:pPr>
        <w:spacing w:after="0"/>
        <w:ind w:left="120"/>
      </w:pPr>
    </w:p>
    <w:p w:rsidR="007B0D66" w:rsidRDefault="007B0D66" w:rsidP="007B0D66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7B0D66" w:rsidRPr="00E047F7" w:rsidTr="008E5DBE">
        <w:trPr>
          <w:trHeight w:val="2791"/>
        </w:trPr>
        <w:tc>
          <w:tcPr>
            <w:tcW w:w="3259" w:type="dxa"/>
          </w:tcPr>
          <w:p w:rsidR="007B0D66" w:rsidRPr="0040209D" w:rsidRDefault="007B0D66" w:rsidP="008E5DB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7B0D66" w:rsidRDefault="007B0D66" w:rsidP="008E5D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заседании Педагогического совета</w:t>
            </w:r>
          </w:p>
          <w:p w:rsidR="007B0D66" w:rsidRDefault="007B0D66" w:rsidP="008E5D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30.08.202</w:t>
            </w:r>
            <w:r w:rsidR="003D35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B0D66" w:rsidRPr="00AE28CB" w:rsidRDefault="003D35B3" w:rsidP="008E5D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162 от 30</w:t>
            </w:r>
            <w:r w:rsidR="007B0D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.08.202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  <w:p w:rsidR="007B0D66" w:rsidRPr="0040209D" w:rsidRDefault="007B0D66" w:rsidP="008E5DB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7B0D66" w:rsidRPr="0040209D" w:rsidRDefault="007B0D66" w:rsidP="008E5DB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7B0D66" w:rsidRDefault="007B0D66" w:rsidP="008E5D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7B0D66" w:rsidRPr="008944ED" w:rsidRDefault="007B0D66" w:rsidP="008E5D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7B0D66" w:rsidRDefault="007B0D66" w:rsidP="008E5DB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7B0D66" w:rsidRDefault="007B0D66" w:rsidP="008E5DB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Т.Ю.Дубовская</w:t>
            </w:r>
            <w:proofErr w:type="spellEnd"/>
          </w:p>
          <w:p w:rsidR="007B0D66" w:rsidRDefault="007B0D66" w:rsidP="008E5D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риказ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№ 1</w:t>
            </w:r>
            <w:r w:rsidR="003D35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от 3</w:t>
            </w:r>
            <w:r w:rsidR="003D35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08.202</w:t>
            </w:r>
            <w:r w:rsidR="003D35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  <w:p w:rsidR="007B0D66" w:rsidRPr="0040209D" w:rsidRDefault="007B0D66" w:rsidP="008E5DB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B0D66" w:rsidRPr="00DE571F" w:rsidRDefault="007B0D66" w:rsidP="007B0D66">
      <w:pPr>
        <w:spacing w:after="0"/>
        <w:ind w:left="120"/>
      </w:pPr>
    </w:p>
    <w:p w:rsidR="007B0D66" w:rsidRPr="00DE571F" w:rsidRDefault="007B0D66" w:rsidP="007B0D66">
      <w:pPr>
        <w:spacing w:after="0"/>
        <w:ind w:left="120"/>
      </w:pPr>
      <w:r w:rsidRPr="00DE571F">
        <w:rPr>
          <w:rFonts w:ascii="Times New Roman" w:hAnsi="Times New Roman"/>
          <w:color w:val="000000"/>
          <w:sz w:val="28"/>
        </w:rPr>
        <w:t>‌</w:t>
      </w:r>
    </w:p>
    <w:p w:rsidR="007B0D66" w:rsidRPr="00DE571F" w:rsidRDefault="007B0D66" w:rsidP="007B0D66">
      <w:pPr>
        <w:spacing w:after="0"/>
        <w:ind w:left="120"/>
      </w:pPr>
    </w:p>
    <w:p w:rsidR="007B0D66" w:rsidRPr="00DE571F" w:rsidRDefault="007B0D66" w:rsidP="007B0D66">
      <w:pPr>
        <w:spacing w:after="0"/>
        <w:ind w:left="120"/>
      </w:pPr>
    </w:p>
    <w:p w:rsidR="007B0D66" w:rsidRPr="00DE571F" w:rsidRDefault="007B0D66" w:rsidP="007B0D66">
      <w:pPr>
        <w:spacing w:after="0"/>
        <w:ind w:left="120"/>
      </w:pPr>
    </w:p>
    <w:p w:rsidR="007B0D66" w:rsidRPr="00DE571F" w:rsidRDefault="007B0D66" w:rsidP="007B0D66">
      <w:pPr>
        <w:spacing w:after="0" w:line="408" w:lineRule="auto"/>
        <w:ind w:left="120"/>
        <w:jc w:val="center"/>
      </w:pPr>
      <w:r w:rsidRPr="00DE571F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B0D66" w:rsidRPr="00DE571F" w:rsidRDefault="007B0D66" w:rsidP="007B0D66">
      <w:pPr>
        <w:spacing w:after="0"/>
        <w:ind w:left="120"/>
        <w:jc w:val="center"/>
      </w:pPr>
    </w:p>
    <w:p w:rsidR="007B0D66" w:rsidRPr="00DE571F" w:rsidRDefault="00EA5AB6" w:rsidP="007B0D6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учебного </w:t>
      </w:r>
      <w:r w:rsidR="007B0D66">
        <w:rPr>
          <w:rFonts w:ascii="Times New Roman" w:hAnsi="Times New Roman"/>
          <w:b/>
          <w:color w:val="000000"/>
          <w:sz w:val="28"/>
        </w:rPr>
        <w:t xml:space="preserve">курса внеурочной деятельности </w:t>
      </w:r>
      <w:r w:rsidR="007B0D66" w:rsidRPr="00DE571F">
        <w:rPr>
          <w:rFonts w:ascii="Times New Roman" w:hAnsi="Times New Roman"/>
          <w:b/>
          <w:color w:val="000000"/>
          <w:sz w:val="28"/>
        </w:rPr>
        <w:t>«</w:t>
      </w:r>
      <w:r w:rsidR="007B0D66">
        <w:rPr>
          <w:rFonts w:ascii="Times New Roman" w:hAnsi="Times New Roman"/>
          <w:b/>
          <w:color w:val="000000"/>
          <w:sz w:val="28"/>
        </w:rPr>
        <w:t>Практическая география</w:t>
      </w:r>
      <w:r w:rsidR="007B0D66" w:rsidRPr="00DE571F">
        <w:rPr>
          <w:rFonts w:ascii="Times New Roman" w:hAnsi="Times New Roman"/>
          <w:b/>
          <w:color w:val="000000"/>
          <w:sz w:val="28"/>
        </w:rPr>
        <w:t>»</w:t>
      </w:r>
    </w:p>
    <w:p w:rsidR="007B0D66" w:rsidRPr="00432E83" w:rsidRDefault="00EA5AB6" w:rsidP="007B0D66">
      <w:pPr>
        <w:spacing w:after="0" w:line="408" w:lineRule="auto"/>
        <w:ind w:left="120"/>
        <w:jc w:val="center"/>
        <w:rPr>
          <w:b/>
        </w:rPr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9520B2" w:rsidRDefault="009520B2" w:rsidP="007B0D66">
      <w:pPr>
        <w:spacing w:after="0"/>
        <w:ind w:left="120"/>
        <w:jc w:val="center"/>
      </w:pPr>
      <w:r>
        <w:t xml:space="preserve">                                                       </w:t>
      </w: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Pr="00204311" w:rsidRDefault="007B0D66" w:rsidP="007B0D66">
      <w:pPr>
        <w:spacing w:after="0"/>
        <w:ind w:left="120"/>
        <w:jc w:val="center"/>
      </w:pPr>
    </w:p>
    <w:p w:rsidR="007B0D66" w:rsidRDefault="007B0D66" w:rsidP="007B0D66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204311">
        <w:rPr>
          <w:rFonts w:ascii="Times New Roman" w:hAnsi="Times New Roman"/>
          <w:color w:val="000000"/>
          <w:sz w:val="28"/>
        </w:rPr>
        <w:t>​</w:t>
      </w:r>
      <w:bookmarkStart w:id="1" w:name="6a62a166-1d4f-48ae-b70c-7ad4265c785c"/>
      <w:proofErr w:type="spellStart"/>
      <w:r w:rsidRPr="00204311">
        <w:rPr>
          <w:rFonts w:ascii="Times New Roman" w:hAnsi="Times New Roman"/>
          <w:b/>
          <w:color w:val="000000"/>
          <w:sz w:val="28"/>
        </w:rPr>
        <w:t>г</w:t>
      </w:r>
      <w:proofErr w:type="gramStart"/>
      <w:r w:rsidRPr="00204311">
        <w:rPr>
          <w:rFonts w:ascii="Times New Roman" w:hAnsi="Times New Roman"/>
          <w:b/>
          <w:color w:val="000000"/>
          <w:sz w:val="28"/>
        </w:rPr>
        <w:t>.В</w:t>
      </w:r>
      <w:proofErr w:type="gramEnd"/>
      <w:r w:rsidRPr="00204311">
        <w:rPr>
          <w:rFonts w:ascii="Times New Roman" w:hAnsi="Times New Roman"/>
          <w:b/>
          <w:color w:val="000000"/>
          <w:sz w:val="28"/>
        </w:rPr>
        <w:t>ологда</w:t>
      </w:r>
      <w:proofErr w:type="spellEnd"/>
      <w:r w:rsidRPr="00204311">
        <w:rPr>
          <w:rFonts w:ascii="Times New Roman" w:hAnsi="Times New Roman"/>
          <w:b/>
          <w:color w:val="000000"/>
          <w:sz w:val="28"/>
        </w:rPr>
        <w:t>, 202</w:t>
      </w:r>
      <w:bookmarkEnd w:id="1"/>
      <w:r w:rsidR="003D35B3">
        <w:rPr>
          <w:rFonts w:ascii="Times New Roman" w:hAnsi="Times New Roman"/>
          <w:b/>
          <w:color w:val="000000"/>
          <w:sz w:val="28"/>
        </w:rPr>
        <w:t>4</w:t>
      </w:r>
      <w:r w:rsidRPr="00204311">
        <w:rPr>
          <w:rFonts w:ascii="Times New Roman" w:hAnsi="Times New Roman"/>
          <w:b/>
          <w:color w:val="000000"/>
          <w:sz w:val="28"/>
        </w:rPr>
        <w:t xml:space="preserve">‌ </w:t>
      </w:r>
    </w:p>
    <w:p w:rsidR="007B0D66" w:rsidRDefault="007B0D66" w:rsidP="007B0D66">
      <w:pPr>
        <w:spacing w:after="0"/>
        <w:ind w:left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11">
        <w:rPr>
          <w:rFonts w:ascii="Times New Roman" w:hAnsi="Times New Roman"/>
          <w:b/>
          <w:color w:val="000000"/>
          <w:sz w:val="28"/>
        </w:rPr>
        <w:t>‌</w:t>
      </w:r>
      <w:r w:rsidRPr="00204311">
        <w:rPr>
          <w:rFonts w:ascii="Times New Roman" w:hAnsi="Times New Roman"/>
          <w:color w:val="000000"/>
          <w:sz w:val="28"/>
        </w:rPr>
        <w:t>​</w:t>
      </w:r>
      <w:r w:rsidRPr="008223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                    </w:t>
      </w:r>
      <w:r w:rsidRPr="000B774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</w:t>
      </w:r>
    </w:p>
    <w:p w:rsidR="007B0D66" w:rsidRDefault="007B0D66" w:rsidP="007B0D6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0B2" w:rsidRDefault="009520B2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9F65FC" w:rsidRPr="009F65FC" w:rsidRDefault="009F65FC" w:rsidP="009F65F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Пояснительная записка</w:t>
      </w:r>
    </w:p>
    <w:p w:rsidR="00E0176B" w:rsidRPr="002616D6" w:rsidRDefault="00923F08" w:rsidP="00E017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Одним из важнейших требований к географическому образованию в современных условиях является овладение </w:t>
      </w:r>
      <w:r w:rsid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</w:t>
      </w: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ча</w:t>
      </w:r>
      <w:r w:rsid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щимися практическими умениями и навыками.</w:t>
      </w:r>
      <w:r w:rsidR="00E0176B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Программа внеурочной деятельности  «Практическая география»   направлена на более глубокое усвоение теоретических знаний по географии через обучение  учащихся умениям решать задачи,   расширенное и углубленное рассмотрение практических вопросов, на изучение которых в школьной программе уделяется недостаточно времени и которые вызывают у учащихся наибольшее затруднения.</w:t>
      </w:r>
      <w:r w:rsidR="00E0176B" w:rsidRPr="002616D6">
        <w:rPr>
          <w:sz w:val="26"/>
          <w:szCs w:val="26"/>
        </w:rPr>
        <w:t xml:space="preserve"> </w:t>
      </w:r>
      <w:r w:rsidR="00E0176B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способствует формированию устойчивого интереса к предмету, исследовательского подхода в решении географических задач и помогает обучающимся подготовиться к олимпиадам, ВПР, ОГЭ. </w:t>
      </w:r>
    </w:p>
    <w:p w:rsidR="00923F08" w:rsidRPr="002616D6" w:rsidRDefault="00923F08" w:rsidP="00DA6CC7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B7744" w:rsidRPr="002616D6" w:rsidRDefault="00DA6CC7" w:rsidP="002616D6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</w:t>
      </w:r>
      <w:r w:rsidR="000B7744" w:rsidRPr="00261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курса</w:t>
      </w:r>
      <w:r w:rsidR="00751E02" w:rsidRPr="00261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923F08" w:rsidRPr="002616D6" w:rsidRDefault="00923F08" w:rsidP="002616D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практико-ориентированных умений</w:t>
      </w:r>
      <w:r w:rsidR="00141CEA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применении теоретиче</w:t>
      </w:r>
      <w:r w:rsidR="00141CEA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ского материала при решении гео</w:t>
      </w: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графических задач;</w:t>
      </w:r>
    </w:p>
    <w:p w:rsidR="00141CEA" w:rsidRPr="002616D6" w:rsidRDefault="00141CEA" w:rsidP="002616D6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Задачи: </w:t>
      </w:r>
    </w:p>
    <w:p w:rsidR="00141CEA" w:rsidRPr="002616D6" w:rsidRDefault="002616D6" w:rsidP="002616D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41CEA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систематических и прочных знаний по предмету;</w:t>
      </w:r>
    </w:p>
    <w:p w:rsidR="00141CEA" w:rsidRPr="002616D6" w:rsidRDefault="00141CEA" w:rsidP="002616D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-отработка практических умений решать задачи географического содержания, необходимых для более осознанного и глубокого усвоения теоретического материала;</w:t>
      </w:r>
    </w:p>
    <w:p w:rsidR="00141CEA" w:rsidRPr="002616D6" w:rsidRDefault="002616D6" w:rsidP="002616D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41CEA" w:rsidRPr="002616D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расширение кругозора и общей подготовки, через включение теоретических знаний в практическую деятельность.</w:t>
      </w:r>
    </w:p>
    <w:p w:rsidR="00DA6CC7" w:rsidRPr="002616D6" w:rsidRDefault="00DA6CC7" w:rsidP="00DA6CC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65FC" w:rsidRPr="009F65FC" w:rsidRDefault="009F65FC" w:rsidP="009F65F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внеурочной деятельности  «Практическая география»    разработана в соответствии с нормативными документами:</w:t>
      </w:r>
    </w:p>
    <w:p w:rsidR="009F65FC" w:rsidRPr="009F65FC" w:rsidRDefault="009F65FC" w:rsidP="009F65F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Закон  «Об образовании в Российской Федерации»  № 273-ФЗ от 29.12.2012. </w:t>
      </w:r>
    </w:p>
    <w:p w:rsidR="009F65FC" w:rsidRPr="009F65FC" w:rsidRDefault="009F65FC" w:rsidP="009F65F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2)ФГОС основного общего  образования, </w:t>
      </w:r>
      <w:proofErr w:type="gramStart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утвержденный</w:t>
      </w:r>
      <w:proofErr w:type="gramEnd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приказом </w:t>
      </w:r>
      <w:proofErr w:type="spellStart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Минпросвещения</w:t>
      </w:r>
      <w:proofErr w:type="spellEnd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31.05.2021 № 287 «Об утверждении  федерального государственного образовательного стандарта основного  общего образования»; </w:t>
      </w:r>
    </w:p>
    <w:p w:rsidR="009F65FC" w:rsidRPr="009F65FC" w:rsidRDefault="009F65FC" w:rsidP="009F65F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>3)СанПиН 2.4.2.3648-20 «Санитарно-эпидемиологические требования к организациям воспитания и  обучения, отдыха и оздоровления детей и молодежи» (Постановление Главного государственного санитарного врача РФ № 28  от 28.09.2020)</w:t>
      </w:r>
    </w:p>
    <w:p w:rsidR="009F65FC" w:rsidRPr="009F65FC" w:rsidRDefault="009F65FC" w:rsidP="009F65F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4)Федеральная рабочая  программа основного общего образования по географии </w:t>
      </w:r>
    </w:p>
    <w:p w:rsidR="009F65FC" w:rsidRPr="009F65FC" w:rsidRDefault="009F65FC" w:rsidP="009F65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 «Практическая география»   предназначена для </w:t>
      </w:r>
      <w:proofErr w:type="gramStart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9F6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класса,  рассчитана на 34 учебных часа (1 час в неделю).</w:t>
      </w:r>
    </w:p>
    <w:p w:rsidR="009F65FC" w:rsidRDefault="009F65FC" w:rsidP="009F65FC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65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предмета, учебного курса (в том числе внеурочной деятельности), учебного модуля</w:t>
      </w:r>
    </w:p>
    <w:p w:rsidR="008E5DBE" w:rsidRPr="00942324" w:rsidRDefault="008E5DBE" w:rsidP="008E5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1.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Путешествие по материкам и океанам. Рекорды планеты (2 часа)</w:t>
      </w:r>
    </w:p>
    <w:p w:rsidR="009F65FC" w:rsidRPr="00942324" w:rsidRDefault="009F65FC" w:rsidP="009F65F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Выдающиеся географические открытия. Занимательный материал по материкам (Евразия, Африка, Северная Америка, Южная Америка, Антарктида и Австралия). Рекорды каждого материка в рубрике «самый, самое, самая». Составлени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визитных карточек материков.</w:t>
      </w:r>
    </w:p>
    <w:p w:rsidR="009F65FC" w:rsidRPr="000C1381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Раздел I</w:t>
      </w:r>
      <w:r w:rsidRPr="000C13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 Государства на карте (3 часа)</w:t>
      </w:r>
    </w:p>
    <w:p w:rsidR="009F65FC" w:rsidRPr="000C1381" w:rsidRDefault="009F65FC" w:rsidP="009F65FC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C138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Политическая карта мира.  Различия государств по величине территории. Различия государств по географическому положению.</w:t>
      </w:r>
    </w:p>
    <w:p w:rsidR="009F65FC" w:rsidRPr="00942324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 I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II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 карт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часов)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Тема 1. Ориентирование на местности. Азимут.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часа</w:t>
      </w:r>
    </w:p>
    <w:p w:rsidR="009F65FC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План местности. Чтение условных знаков плана. 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Определение сторон горизонта разными способами. Решение задач на определение азимутов по плану и на местности. Использование для ориентирования транспортира, компаса. 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ема 2. Масштаб. Измерение расстояний на плане местности. 2 часа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масштабом. Решение задач на отработку умения переводить масш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из численного в именованный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обратно. Определение расстояний на плане местности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помощью масштаба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. Решение задач на определение масштаба плана по предложенным расстояниям на местности.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 3. Градусная сетка. 3 часа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Градусная сеть. Параллели. Меридианы. Определение сторон горизонта по параллелям и меридианам. Определение и анализ длин меридианов и параллелей. Решение задач на сравнение протяжённости параллелей и меридианов на глобусе и географической карте. Решение задач на сравнение времени совершения путешествий в различных широтах, в зависимости от направления движения; по разным меридианам и параллелям. Определение и анализ отличий расстояний на карте: с помощью масштаба, градусной сетки. 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 4. Географические координаты. 2 часа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Географическая широта и долгота. Определение по карте географических координат указанной точки. Определение местоположения точек с указанными географическими координатами.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Тема 5. Абсолютная и относительная высота. Изображение рельефа на плане местности.2 часа 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Особенности определения абсолютной высоты и вычисления относительной высоты по плану местности. Изображение неровностей рельефа с помощью горизонталей и </w:t>
      </w:r>
      <w:proofErr w:type="spellStart"/>
      <w:r w:rsidRPr="0094232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бергштрихов</w:t>
      </w:r>
      <w:proofErr w:type="spellEnd"/>
      <w:r w:rsidRPr="0094232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Определение зависимости расстояния между горизонталями от крутизны склонов. Определение отметок горизонталей на плане. Чтение рельефа по плану местности. Работа с профилем.</w:t>
      </w:r>
    </w:p>
    <w:p w:rsidR="009F65FC" w:rsidRPr="00942324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 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IV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Литосфера и рельеф Земли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(1 час).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 1. Рельеф Земли. 1 час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Горы и равнины суши. 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Отработка умения характеризовать горы и равнины по типовому плану.</w:t>
      </w:r>
    </w:p>
    <w:p w:rsidR="009F65FC" w:rsidRPr="00942324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 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V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Гидросфера Земли (5 часов).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Тема 1. Мировой океан и его части. 2 часа 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Моря на карте.  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задач на определение, сравнение и анализ солёности воды.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 2. Воды суши. 3 часа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Реки на карте.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Определение истока, устья рек, длины реки, левых и правых притоков по географической карте.  Определение границ и площади бассейна реки по географической карте. Определение принадлежности бассейна реки к бассейну океана, бассейну внутреннего стока. Составление описания водных объектов по карте.</w:t>
      </w:r>
    </w:p>
    <w:p w:rsidR="009F65FC" w:rsidRPr="004F335B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F65FC" w:rsidRPr="00942324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 V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Атмосфера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(9 часов).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Выполнение заданий на отработку умения работать с температурными показателями: определение средних температур; определение амплитуд. Построение и анализ  графиков хода температур; 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задач на определение высоты гор, при условии, что известны данные температур у подножия и на вершине. Решение задач на определение температур на различной высоте в атмосфере.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 задач с использованием данных атмосферного давления: определение высоты форм рельефа (использование данных разницы атмосферного давления у подножия и на вершине). 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Построение схемы движения ветра; решение задач на сравнение силы ветра.  Построение и анализ различных роз ветров.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задач на определение относительной и абсолютной влажности. Определение влияния разных природных объектов на показатель насыщенности воздуха.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Отработка умений строить диаграммы осадков и их анализировать. Определение годовой суммы осадков.</w:t>
      </w: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климатическими картами: чтение изотерм, определение количества осадков. Простейшие приёмы работы с синоптическими картами.</w:t>
      </w:r>
    </w:p>
    <w:p w:rsidR="009F65FC" w:rsidRPr="00942324" w:rsidRDefault="009F65FC" w:rsidP="009F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 V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II</w:t>
      </w:r>
      <w:r w:rsidRPr="009423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Биосфера (1 час.)</w:t>
      </w:r>
    </w:p>
    <w:p w:rsidR="009F65FC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Выделение компонентов природного комплекса (на местном материале), определение проявления взаимосвязи между компонентами на примере местных ПТК. Оценка изменений, происходящих под влиянием хозяйственной деятельности.</w:t>
      </w:r>
    </w:p>
    <w:p w:rsidR="009F65FC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65FC" w:rsidRPr="00942324" w:rsidRDefault="009F65FC" w:rsidP="009F65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Резервное время- 2 часа.</w:t>
      </w:r>
    </w:p>
    <w:p w:rsidR="009F65FC" w:rsidRPr="00942324" w:rsidRDefault="009F65FC" w:rsidP="009F65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65FC" w:rsidRPr="00942324" w:rsidRDefault="009F65FC" w:rsidP="009F65FC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324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9F65FC" w:rsidRPr="009F65FC" w:rsidRDefault="009F65FC" w:rsidP="009F65FC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65FC" w:rsidRPr="00643BE1" w:rsidRDefault="009F65FC" w:rsidP="009F65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43BE1">
        <w:rPr>
          <w:rFonts w:ascii="Times New Roman" w:hAnsi="Times New Roman" w:cs="Times New Roman"/>
          <w:b/>
          <w:sz w:val="28"/>
          <w:szCs w:val="28"/>
        </w:rPr>
        <w:t>ланируемые результаты освоения учебного предмета, учебного курса (в том числе внеурочной деятельности), учебного модуля;</w:t>
      </w:r>
    </w:p>
    <w:p w:rsidR="009F65FC" w:rsidRPr="00B02180" w:rsidRDefault="009F65FC" w:rsidP="009F65FC">
      <w:pPr>
        <w:spacing w:after="0" w:line="264" w:lineRule="auto"/>
        <w:ind w:left="12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B02180">
        <w:rPr>
          <w:rFonts w:ascii="Times New Roman" w:hAnsi="Times New Roman"/>
          <w:color w:val="000000"/>
          <w:sz w:val="28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Гражданского воспитания:</w:t>
      </w:r>
      <w:r w:rsidRPr="00B02180">
        <w:rPr>
          <w:rFonts w:ascii="Times New Roman" w:hAnsi="Times New Roman"/>
          <w:color w:val="000000"/>
          <w:sz w:val="28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B02180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B02180">
        <w:rPr>
          <w:rFonts w:ascii="Times New Roman" w:hAnsi="Times New Roman"/>
          <w:color w:val="000000"/>
          <w:sz w:val="28"/>
        </w:rPr>
        <w:t>).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  <w:r w:rsidRPr="00B02180">
        <w:rPr>
          <w:rFonts w:ascii="Times New Roman" w:hAnsi="Times New Roman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Эстетического воспитания:</w:t>
      </w:r>
      <w:r w:rsidRPr="00B02180">
        <w:rPr>
          <w:rFonts w:ascii="Times New Roman" w:hAnsi="Times New Roman"/>
          <w:color w:val="000000"/>
          <w:sz w:val="28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</w:t>
      </w:r>
      <w:r w:rsidRPr="00B02180">
        <w:rPr>
          <w:rFonts w:ascii="Times New Roman" w:hAnsi="Times New Roman"/>
          <w:color w:val="000000"/>
          <w:sz w:val="28"/>
        </w:rPr>
        <w:lastRenderedPageBreak/>
        <w:t>культуре других регионов и стран мира, объектам Всемирного культурного наследия человечества.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B02180">
        <w:rPr>
          <w:rFonts w:ascii="Times New Roman" w:hAnsi="Times New Roman"/>
          <w:color w:val="000000"/>
          <w:sz w:val="28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B02180">
        <w:rPr>
          <w:rFonts w:ascii="Times New Roman" w:hAnsi="Times New Roman"/>
          <w:color w:val="000000"/>
          <w:sz w:val="28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B02180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02180">
        <w:rPr>
          <w:rFonts w:ascii="Times New Roman" w:hAnsi="Times New Roman"/>
          <w:color w:val="000000"/>
          <w:sz w:val="28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 xml:space="preserve">Трудового воспитания: </w:t>
      </w:r>
      <w:r w:rsidRPr="00B02180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Экологического воспитания:</w:t>
      </w:r>
      <w:r w:rsidRPr="00B02180">
        <w:rPr>
          <w:rFonts w:ascii="Times New Roman" w:hAnsi="Times New Roman"/>
          <w:color w:val="000000"/>
          <w:sz w:val="28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B02180">
        <w:rPr>
          <w:rFonts w:ascii="Times New Roman" w:hAnsi="Times New Roman"/>
          <w:color w:val="000000"/>
          <w:sz w:val="28"/>
        </w:rPr>
        <w:lastRenderedPageBreak/>
        <w:t>технологической и социальной сред; готовность к участию в практической деятельности экологической направленности.</w:t>
      </w:r>
    </w:p>
    <w:p w:rsidR="009F65FC" w:rsidRPr="00B02180" w:rsidRDefault="009F65FC" w:rsidP="009F65FC">
      <w:pPr>
        <w:spacing w:after="0" w:line="264" w:lineRule="auto"/>
        <w:ind w:left="120"/>
        <w:jc w:val="both"/>
      </w:pPr>
    </w:p>
    <w:p w:rsidR="009F65FC" w:rsidRPr="00B02180" w:rsidRDefault="009F65FC" w:rsidP="009F65FC">
      <w:pPr>
        <w:spacing w:after="0" w:line="264" w:lineRule="auto"/>
        <w:ind w:left="12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color w:val="000000"/>
          <w:sz w:val="28"/>
        </w:rPr>
        <w:t>Изучение географии в основной школе способствует достижению метапредметных результатов, в том числе: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Овладению универсальными познавательными действиями:</w:t>
      </w:r>
    </w:p>
    <w:p w:rsidR="009F65FC" w:rsidRPr="00B02180" w:rsidRDefault="009F65FC" w:rsidP="009F65FC">
      <w:pPr>
        <w:spacing w:after="0" w:line="264" w:lineRule="auto"/>
        <w:ind w:firstLine="60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географических объектов, процессов и явлений;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выявлять дефициты географической информации, данных, необходимых для решения поставленной задачи;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9F65FC" w:rsidRPr="00B02180" w:rsidRDefault="009F65FC" w:rsidP="009F65FC">
      <w:pPr>
        <w:numPr>
          <w:ilvl w:val="0"/>
          <w:numId w:val="9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Использовать географические вопросы как исследовательский инструмент познания;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оценивать достоверность ин</w:t>
      </w:r>
      <w:r>
        <w:rPr>
          <w:rFonts w:ascii="Times New Roman" w:hAnsi="Times New Roman"/>
          <w:color w:val="000000"/>
          <w:sz w:val="28"/>
        </w:rPr>
        <w:t>формации, полученной в ходе гео</w:t>
      </w:r>
      <w:r w:rsidRPr="00B02180">
        <w:rPr>
          <w:rFonts w:ascii="Times New Roman" w:hAnsi="Times New Roman"/>
          <w:color w:val="000000"/>
          <w:sz w:val="28"/>
        </w:rPr>
        <w:t>графического исследования;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9F65FC" w:rsidRPr="00B02180" w:rsidRDefault="009F65FC" w:rsidP="009F65FC">
      <w:pPr>
        <w:numPr>
          <w:ilvl w:val="0"/>
          <w:numId w:val="10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географической информации;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9F65FC" w:rsidRPr="00B02180" w:rsidRDefault="009F65FC" w:rsidP="009F65FC">
      <w:pPr>
        <w:numPr>
          <w:ilvl w:val="0"/>
          <w:numId w:val="11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систематизировать географическую информацию в разных формах.</w:t>
      </w:r>
    </w:p>
    <w:p w:rsidR="009F65FC" w:rsidRPr="00B02180" w:rsidRDefault="009F65FC" w:rsidP="009F65FC">
      <w:pPr>
        <w:spacing w:after="0" w:line="264" w:lineRule="auto"/>
        <w:ind w:left="120"/>
        <w:jc w:val="both"/>
      </w:pPr>
    </w:p>
    <w:p w:rsidR="009F65FC" w:rsidRDefault="009F65FC" w:rsidP="009F65F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9F65FC" w:rsidRPr="00B02180" w:rsidRDefault="009F65FC" w:rsidP="009F65FC">
      <w:pPr>
        <w:numPr>
          <w:ilvl w:val="0"/>
          <w:numId w:val="12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9F65FC" w:rsidRPr="00B02180" w:rsidRDefault="009F65FC" w:rsidP="009F65FC">
      <w:pPr>
        <w:numPr>
          <w:ilvl w:val="0"/>
          <w:numId w:val="12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F65FC" w:rsidRPr="00B02180" w:rsidRDefault="009F65FC" w:rsidP="009F65FC">
      <w:pPr>
        <w:numPr>
          <w:ilvl w:val="0"/>
          <w:numId w:val="12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9F65FC" w:rsidRPr="00B02180" w:rsidRDefault="009F65FC" w:rsidP="009F65FC">
      <w:pPr>
        <w:numPr>
          <w:ilvl w:val="0"/>
          <w:numId w:val="12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 или проекта.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9F65FC" w:rsidRPr="00B02180" w:rsidRDefault="009F65FC" w:rsidP="009F65FC">
      <w:pPr>
        <w:numPr>
          <w:ilvl w:val="0"/>
          <w:numId w:val="13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F65FC" w:rsidRPr="00B02180" w:rsidRDefault="009F65FC" w:rsidP="009F65FC">
      <w:pPr>
        <w:numPr>
          <w:ilvl w:val="0"/>
          <w:numId w:val="13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планировать организацию совместной работы, при выполнении учебных географических проектов определять свою роль (с учётом предпочтений и </w:t>
      </w:r>
      <w:r w:rsidRPr="00B02180">
        <w:rPr>
          <w:rFonts w:ascii="Times New Roman" w:hAnsi="Times New Roman"/>
          <w:color w:val="000000"/>
          <w:sz w:val="28"/>
        </w:rPr>
        <w:lastRenderedPageBreak/>
        <w:t>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9F65FC" w:rsidRPr="00B02180" w:rsidRDefault="009F65FC" w:rsidP="009F65FC">
      <w:pPr>
        <w:numPr>
          <w:ilvl w:val="0"/>
          <w:numId w:val="13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9F65FC" w:rsidRPr="00B02180" w:rsidRDefault="009F65FC" w:rsidP="009F65FC">
      <w:pPr>
        <w:spacing w:after="0" w:line="264" w:lineRule="auto"/>
        <w:ind w:left="120"/>
        <w:jc w:val="both"/>
      </w:pPr>
    </w:p>
    <w:p w:rsidR="009F65FC" w:rsidRPr="00B02180" w:rsidRDefault="009F65FC" w:rsidP="009F65FC">
      <w:pPr>
        <w:spacing w:after="0" w:line="264" w:lineRule="auto"/>
        <w:ind w:left="120"/>
        <w:jc w:val="both"/>
      </w:pPr>
      <w:r w:rsidRPr="00B02180">
        <w:rPr>
          <w:rFonts w:ascii="Times New Roman" w:hAnsi="Times New Roman"/>
          <w:b/>
          <w:color w:val="000000"/>
          <w:sz w:val="28"/>
        </w:rPr>
        <w:t>Овладению универсальными учебными регулятивными действиями: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9F65FC" w:rsidRPr="00B02180" w:rsidRDefault="009F65FC" w:rsidP="009F65FC">
      <w:pPr>
        <w:numPr>
          <w:ilvl w:val="0"/>
          <w:numId w:val="14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9F65FC" w:rsidRPr="00B02180" w:rsidRDefault="009F65FC" w:rsidP="009F65FC">
      <w:pPr>
        <w:numPr>
          <w:ilvl w:val="0"/>
          <w:numId w:val="14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9F65FC" w:rsidRPr="00B02180" w:rsidRDefault="009F65FC" w:rsidP="009F65FC">
      <w:pPr>
        <w:numPr>
          <w:ilvl w:val="0"/>
          <w:numId w:val="15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владеть способами самоконтроля и рефлексии;</w:t>
      </w:r>
    </w:p>
    <w:p w:rsidR="009F65FC" w:rsidRPr="00B02180" w:rsidRDefault="009F65FC" w:rsidP="009F65FC">
      <w:pPr>
        <w:numPr>
          <w:ilvl w:val="0"/>
          <w:numId w:val="15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B02180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B02180">
        <w:rPr>
          <w:rFonts w:ascii="Times New Roman" w:hAnsi="Times New Roman"/>
          <w:color w:val="000000"/>
          <w:sz w:val="28"/>
        </w:rPr>
        <w:t>) результатов деятельности, давать оценку приобретённому опыту;</w:t>
      </w:r>
    </w:p>
    <w:p w:rsidR="009F65FC" w:rsidRPr="00B02180" w:rsidRDefault="009F65FC" w:rsidP="009F65FC">
      <w:pPr>
        <w:numPr>
          <w:ilvl w:val="0"/>
          <w:numId w:val="15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9F65FC" w:rsidRPr="00B02180" w:rsidRDefault="009F65FC" w:rsidP="009F65FC">
      <w:pPr>
        <w:numPr>
          <w:ilvl w:val="0"/>
          <w:numId w:val="15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</w:t>
      </w:r>
    </w:p>
    <w:p w:rsidR="009F65FC" w:rsidRDefault="009F65FC" w:rsidP="009F65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9F65FC" w:rsidRPr="00B02180" w:rsidRDefault="009F65FC" w:rsidP="009F65FC">
      <w:pPr>
        <w:numPr>
          <w:ilvl w:val="0"/>
          <w:numId w:val="16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8702DD" w:rsidRPr="00851C3E" w:rsidRDefault="009F65FC" w:rsidP="009F65FC">
      <w:pPr>
        <w:pStyle w:val="a9"/>
        <w:spacing w:after="0"/>
        <w:jc w:val="both"/>
        <w:rPr>
          <w:sz w:val="26"/>
          <w:szCs w:val="26"/>
        </w:rPr>
      </w:pPr>
      <w:r w:rsidRPr="00B02180">
        <w:rPr>
          <w:color w:val="000000"/>
          <w:sz w:val="28"/>
        </w:rPr>
        <w:t>признавать своё право на ошибку и такое же право другого</w:t>
      </w:r>
    </w:p>
    <w:p w:rsidR="007A5E63" w:rsidRDefault="007A5E63" w:rsidP="007A5E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методов исследования, применяемых в географии;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выбирать источники географической информации (картографические, текстовые, видео и фотоизображения, </w:t>
      </w:r>
      <w:proofErr w:type="spellStart"/>
      <w:r w:rsidRPr="00B02180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02180">
        <w:rPr>
          <w:rFonts w:ascii="Times New Roman" w:hAnsi="Times New Roman"/>
          <w:color w:val="000000"/>
          <w:sz w:val="28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lastRenderedPageBreak/>
        <w:t>различать вклад великих путешественников в географическое изучение Земли;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 w:rsidRPr="00B02180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02180"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 w:rsidRPr="00B02180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02180"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«план местности» и «географическая карта», параллель» и «меридиан»;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влияния Солнца на мир живой и неживой природы;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объяснять причины смены дня и ночи и времён года;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«земная кора»; «ядро», «мантия»; «минерал» и «горная порода»;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«материковая» и «океаническая» земная кора;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изученные минералы и горные породы, материковую и океаническую земную кору;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показывать на карте и обозначать на контурной карте материки и океаны, крупные формы рельефа Земли;</w:t>
      </w:r>
    </w:p>
    <w:p w:rsidR="007A5E63" w:rsidRDefault="007A5E63" w:rsidP="007A5E6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классифицировать формы рельефа суши по высоте и по внешнему облику;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называть причины землетрясений и вулканических извержений;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lastRenderedPageBreak/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понятия «эпицентр землетрясения» и «очаг землетрясения» для решения познавательных задач;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распознавать проявления в окружающем мире внутренних и внешних процессов </w:t>
      </w:r>
      <w:proofErr w:type="spellStart"/>
      <w:r w:rsidRPr="00B02180"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 w:rsidRPr="00B02180">
        <w:rPr>
          <w:rFonts w:ascii="Times New Roman" w:hAnsi="Times New Roman"/>
          <w:color w:val="000000"/>
          <w:sz w:val="28"/>
        </w:rPr>
        <w:t>: вулканизма, землетрясений; физического, химического и биологического видов выветривания;</w:t>
      </w:r>
    </w:p>
    <w:p w:rsidR="007A5E63" w:rsidRDefault="007A5E63" w:rsidP="007A5E6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происхождению;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опасных природных явлений в литосфере и средств их предупреждения;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 xml:space="preserve">приводить примеры действия внешних процессов </w:t>
      </w:r>
      <w:proofErr w:type="spellStart"/>
      <w:r w:rsidRPr="00B02180"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 w:rsidRPr="00B02180">
        <w:rPr>
          <w:rFonts w:ascii="Times New Roman" w:hAnsi="Times New Roman"/>
          <w:color w:val="000000"/>
          <w:sz w:val="28"/>
        </w:rPr>
        <w:t xml:space="preserve"> и наличия полезных ископаемых в своей местности;</w:t>
      </w:r>
    </w:p>
    <w:p w:rsidR="007A5E63" w:rsidRPr="00B02180" w:rsidRDefault="007A5E63" w:rsidP="007A5E63">
      <w:pPr>
        <w:numPr>
          <w:ilvl w:val="0"/>
          <w:numId w:val="17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опасных природных явлений в геосферах и средств их предупреждения;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свойства вод отдельных частей Мирового океана;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питание и режим рек;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реки по заданным признакам;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lastRenderedPageBreak/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районов распространения многолетней мерзлоты;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называть причины образования цунами, приливов и отливов;</w:t>
      </w:r>
    </w:p>
    <w:p w:rsidR="007A5E63" w:rsidRDefault="007A5E63" w:rsidP="007A5E6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состав, строение атмосферы;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свойства воздуха; климаты Земли; климатообразующие факторы;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7A5E63" w:rsidRDefault="007A5E63" w:rsidP="007A5E6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«бризы» и «муссоны»;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«погода» и «климат»;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понятия «атмосфера», «тропосфера», «стратосфера», «верхние слои атмосферы»;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7A5E63" w:rsidRDefault="007A5E63" w:rsidP="007A5E6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называть границы биосферы;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приспособления живых организмов к среде обитания в разных природных зонах;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различать растительный и животный мир разных территорий Земли;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объяснять взаимосвязи компонентов природы в природно-территориальном комплексе;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особенности растительного и животного мира в различных природных зонах;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сравнивать плодородие почв в различных природных зонах;</w:t>
      </w:r>
    </w:p>
    <w:p w:rsidR="007A5E63" w:rsidRPr="00B02180" w:rsidRDefault="007A5E63" w:rsidP="007A5E63">
      <w:pPr>
        <w:numPr>
          <w:ilvl w:val="0"/>
          <w:numId w:val="18"/>
        </w:numPr>
        <w:spacing w:after="0" w:line="264" w:lineRule="auto"/>
        <w:jc w:val="both"/>
      </w:pPr>
      <w:r w:rsidRPr="00B02180">
        <w:rPr>
          <w:rFonts w:ascii="Times New Roman" w:hAnsi="Times New Roman"/>
          <w:color w:val="000000"/>
          <w:sz w:val="28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7A5E63" w:rsidRPr="00B02180" w:rsidRDefault="007A5E63" w:rsidP="007A5E63">
      <w:pPr>
        <w:spacing w:after="0" w:line="264" w:lineRule="auto"/>
        <w:ind w:left="120"/>
        <w:jc w:val="both"/>
      </w:pPr>
    </w:p>
    <w:p w:rsidR="00DF3652" w:rsidRPr="002616D6" w:rsidRDefault="00DF3652" w:rsidP="00043FE9">
      <w:pPr>
        <w:pStyle w:val="a9"/>
        <w:spacing w:after="0" w:afterAutospacing="0" w:line="276" w:lineRule="auto"/>
        <w:jc w:val="both"/>
        <w:rPr>
          <w:sz w:val="26"/>
          <w:szCs w:val="26"/>
        </w:rPr>
      </w:pPr>
    </w:p>
    <w:p w:rsidR="007A5E63" w:rsidRDefault="007A5E63" w:rsidP="009520B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7A5E63" w:rsidSect="00043FE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7A5E63" w:rsidRPr="00643BE1" w:rsidRDefault="007A5E63" w:rsidP="007A5E6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E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 модуля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34"/>
        <w:gridCol w:w="1660"/>
        <w:gridCol w:w="5752"/>
        <w:gridCol w:w="2694"/>
      </w:tblGrid>
      <w:tr w:rsidR="007A5E63" w:rsidTr="008E5DBE">
        <w:tc>
          <w:tcPr>
            <w:tcW w:w="3369" w:type="dxa"/>
          </w:tcPr>
          <w:p w:rsidR="007A5E63" w:rsidRDefault="007A5E63" w:rsidP="009520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234" w:type="dxa"/>
          </w:tcPr>
          <w:p w:rsidR="007A5E63" w:rsidRDefault="007A5E63" w:rsidP="009520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660" w:type="dxa"/>
          </w:tcPr>
          <w:p w:rsidR="007A5E63" w:rsidRDefault="007A5E63" w:rsidP="009520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20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проведения занятия</w:t>
            </w:r>
          </w:p>
        </w:tc>
        <w:tc>
          <w:tcPr>
            <w:tcW w:w="5752" w:type="dxa"/>
          </w:tcPr>
          <w:p w:rsidR="007A5E63" w:rsidRDefault="007A5E63" w:rsidP="009520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 обучающихся  с учетом рабочей программы воспитания</w:t>
            </w:r>
          </w:p>
        </w:tc>
        <w:tc>
          <w:tcPr>
            <w:tcW w:w="2694" w:type="dxa"/>
          </w:tcPr>
          <w:p w:rsidR="007A5E63" w:rsidRDefault="007A5E63" w:rsidP="009520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(цифровые) образовательные ресурсы</w:t>
            </w:r>
          </w:p>
        </w:tc>
      </w:tr>
      <w:tr w:rsidR="008E5DBE" w:rsidTr="008E5DBE">
        <w:tc>
          <w:tcPr>
            <w:tcW w:w="3369" w:type="dxa"/>
          </w:tcPr>
          <w:p w:rsidR="008E5DBE" w:rsidRPr="00C60F5D" w:rsidRDefault="008E5DBE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0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1.Путешествие по материкам и океанам. Рекорды планеты </w:t>
            </w:r>
          </w:p>
        </w:tc>
        <w:tc>
          <w:tcPr>
            <w:tcW w:w="1234" w:type="dxa"/>
          </w:tcPr>
          <w:p w:rsidR="008E5DBE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0" w:type="dxa"/>
          </w:tcPr>
          <w:p w:rsidR="008E5DBE" w:rsidRPr="002920DF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2" w:type="dxa"/>
          </w:tcPr>
          <w:p w:rsidR="008E5DBE" w:rsidRPr="00882E3E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8E5DBE" w:rsidRPr="00882E3E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История географических открытий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5752" w:type="dxa"/>
          </w:tcPr>
          <w:p w:rsidR="007A5E63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на контурной карте объектов, названных в честь русских землепроходцев</w:t>
            </w:r>
          </w:p>
          <w:p w:rsidR="003C07D0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приемов смыслового чтения при изучении информации  о русских путешественниках  и формирование ценностного отношения к достижениям своей Родины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визитных карточек материков Земли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DBE" w:rsidRPr="00566AC2" w:rsidTr="008E5DBE">
        <w:tc>
          <w:tcPr>
            <w:tcW w:w="3369" w:type="dxa"/>
          </w:tcPr>
          <w:p w:rsidR="008E5DBE" w:rsidRPr="00C60F5D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60F5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Раздел II Государства на карте </w:t>
            </w:r>
          </w:p>
        </w:tc>
        <w:tc>
          <w:tcPr>
            <w:tcW w:w="1234" w:type="dxa"/>
          </w:tcPr>
          <w:p w:rsidR="008E5DBE" w:rsidRPr="00566AC2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0" w:type="dxa"/>
          </w:tcPr>
          <w:p w:rsidR="008E5DBE" w:rsidRPr="00566AC2" w:rsidRDefault="008E5DBE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8E5DBE" w:rsidRDefault="008E5DBE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E5DBE" w:rsidRDefault="008E5DBE" w:rsidP="008E5DBE">
            <w:pPr>
              <w:jc w:val="both"/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  <w:r w:rsidR="007A5E63" w:rsidRPr="007D3089">
              <w:rPr>
                <w:rFonts w:ascii="Times New Roman" w:hAnsi="Times New Roman" w:cs="Times New Roman"/>
                <w:sz w:val="26"/>
                <w:szCs w:val="26"/>
              </w:rPr>
              <w:t xml:space="preserve">Политическая карта мира. Приемы работы с политической картой мира.  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435179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17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7A5E63" w:rsidRPr="007D3089">
              <w:rPr>
                <w:rFonts w:ascii="Times New Roman" w:hAnsi="Times New Roman" w:cs="Times New Roman"/>
                <w:sz w:val="26"/>
                <w:szCs w:val="26"/>
              </w:rPr>
              <w:t>Различия государств по величине территории.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435179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17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7A5E63" w:rsidRPr="007D3089">
              <w:rPr>
                <w:rFonts w:ascii="Times New Roman" w:hAnsi="Times New Roman" w:cs="Times New Roman"/>
                <w:sz w:val="26"/>
                <w:szCs w:val="26"/>
              </w:rPr>
              <w:t>Различия государств по географическому положению.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1E529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DBE" w:rsidRPr="00566AC2" w:rsidTr="008E5DBE">
        <w:tc>
          <w:tcPr>
            <w:tcW w:w="3369" w:type="dxa"/>
          </w:tcPr>
          <w:p w:rsidR="008E5DBE" w:rsidRPr="00942324" w:rsidRDefault="008E5DBE" w:rsidP="008E5DB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 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II</w:t>
            </w: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План</w:t>
            </w: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и карт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</w:t>
            </w:r>
            <w:r w:rsidR="00085A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  <w:p w:rsidR="008E5DBE" w:rsidRDefault="008E5DBE" w:rsidP="008E5D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4" w:type="dxa"/>
          </w:tcPr>
          <w:p w:rsidR="008E5DBE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60" w:type="dxa"/>
          </w:tcPr>
          <w:p w:rsidR="008E5DBE" w:rsidRPr="00566AC2" w:rsidRDefault="008E5DBE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8E5DBE" w:rsidRPr="001E5293" w:rsidRDefault="008E5DBE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E5DBE" w:rsidRPr="00566AC2" w:rsidRDefault="008E5DBE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 местности. Условные знаки плана.  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1E529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7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https://m.edsoo.ru/88650d70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сторон горизонта на плане местности.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3C07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Масштаб. Перевод масштаба из именованной формы в численную и из численной в именованную.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8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https://m.edsoo.ru/88650f0a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расстояний на плане местности.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350CBE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9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https://m.edsoo.ru/886519be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Градусная сеть карты. Свойства параллелей.</w:t>
            </w:r>
            <w:r w:rsidR="007A5E63" w:rsidRPr="007D3089">
              <w:rPr>
                <w:sz w:val="26"/>
                <w:szCs w:val="26"/>
              </w:rPr>
              <w:t xml:space="preserve">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Свойства меридианов.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350CBE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сторон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горизонта по параллелям и меридианам.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учебных задач, направленных на </w:t>
            </w: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8E5DBE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12.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и анализ отличий расстояний по карте с помощью масштаба и градусной сетки.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Географическая  широта  и географическая долгота объектов. 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10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https://m.edsoo.ru/886516bc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по карте географических координат указанной точки.</w:t>
            </w:r>
            <w:r w:rsidR="007A5E63" w:rsidRPr="007D3089">
              <w:rPr>
                <w:sz w:val="26"/>
                <w:szCs w:val="26"/>
              </w:rPr>
              <w:t xml:space="preserve">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местоположения точек с указанными географическими координатами.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Изображение неровностей рельефа с помощью горизонталей и </w:t>
            </w:r>
            <w:proofErr w:type="spellStart"/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бергштрихов</w:t>
            </w:r>
            <w:proofErr w:type="spellEnd"/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7A5E63" w:rsidRPr="007D3089">
              <w:rPr>
                <w:sz w:val="26"/>
                <w:szCs w:val="26"/>
              </w:rPr>
              <w:t xml:space="preserve">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зависимости расстояния между горизонталями от крутизны склонов.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Особенности определения абсолютной высоты и вычисления относительной высоты по плану местности. Чтение рельефа по плану местности. Работа с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профилем.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1A9" w:rsidRPr="00566AC2" w:rsidTr="008E5DBE">
        <w:tc>
          <w:tcPr>
            <w:tcW w:w="3369" w:type="dxa"/>
          </w:tcPr>
          <w:p w:rsidR="00B961A9" w:rsidRPr="00942324" w:rsidRDefault="00B961A9" w:rsidP="00B961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Раздел 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IV</w:t>
            </w: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Литосфера и рельеф Земли</w:t>
            </w:r>
          </w:p>
          <w:p w:rsidR="00B961A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3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0" w:type="dxa"/>
          </w:tcPr>
          <w:p w:rsidR="00B961A9" w:rsidRPr="00566AC2" w:rsidRDefault="00B961A9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Отработка умений характеризовать горы и равнины по плану.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11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https://m.edsoo.ru/88652bf2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1A9" w:rsidRPr="00566AC2" w:rsidTr="008E5DBE">
        <w:tc>
          <w:tcPr>
            <w:tcW w:w="3369" w:type="dxa"/>
          </w:tcPr>
          <w:p w:rsidR="00B961A9" w:rsidRDefault="00B961A9" w:rsidP="00B961A9">
            <w:r w:rsidRPr="000F61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 </w:t>
            </w:r>
            <w:r w:rsidRPr="000F61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V</w:t>
            </w:r>
            <w:r w:rsidRPr="000F61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Гидросфера</w:t>
            </w:r>
            <w:r w:rsidRPr="000F61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Земли</w:t>
            </w:r>
          </w:p>
        </w:tc>
        <w:tc>
          <w:tcPr>
            <w:tcW w:w="1234" w:type="dxa"/>
          </w:tcPr>
          <w:p w:rsidR="00B961A9" w:rsidRDefault="00B961A9">
            <w:r>
              <w:t>5</w:t>
            </w:r>
          </w:p>
        </w:tc>
        <w:tc>
          <w:tcPr>
            <w:tcW w:w="1660" w:type="dxa"/>
          </w:tcPr>
          <w:p w:rsidR="00B961A9" w:rsidRDefault="00B961A9"/>
        </w:tc>
        <w:tc>
          <w:tcPr>
            <w:tcW w:w="5752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B961A9" w:rsidRDefault="00B961A9"/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Моря на карте.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3C0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  <w:r w:rsidR="00B961A9"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Сотая доля, тысячная доля. Определение, сравнение и анализ солености воды.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B961A9" w:rsidP="003C0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07D0"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Реки на карте.</w:t>
            </w:r>
            <w:r w:rsidR="007A5E63" w:rsidRPr="007D3089">
              <w:rPr>
                <w:sz w:val="26"/>
                <w:szCs w:val="26"/>
              </w:rPr>
              <w:t xml:space="preserve">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Определение истока, устья рек, длины реки, левых и правых притоков по географической карте.  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B961A9" w:rsidP="003C0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07D0"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границ и площади бассейна реки по географической карте.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описания водных объектов по карте.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практических заданий с целью проявления интереса к познанию природы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61A9" w:rsidRPr="00566AC2" w:rsidTr="008E5DBE">
        <w:tc>
          <w:tcPr>
            <w:tcW w:w="3369" w:type="dxa"/>
          </w:tcPr>
          <w:p w:rsidR="00B961A9" w:rsidRPr="00942324" w:rsidRDefault="00B961A9" w:rsidP="00B961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 V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</w:t>
            </w:r>
            <w:r w:rsidRPr="009423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Атмосфера </w:t>
            </w:r>
          </w:p>
          <w:p w:rsidR="00B961A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3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60" w:type="dxa"/>
          </w:tcPr>
          <w:p w:rsidR="00B961A9" w:rsidRPr="00566AC2" w:rsidRDefault="00B961A9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23.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Выполнение заданий на отработку умения работать с температурными показателями: определение средних температур; определение амплитуд. 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B961A9" w:rsidP="003C0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07D0"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  <w:hyperlink r:id="rId12" w:history="1">
              <w:r w:rsidRPr="007531DF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https://m.edsoo.ru/886545c4</w:t>
              </w:r>
            </w:hyperlink>
          </w:p>
          <w:p w:rsidR="00085AE1" w:rsidRPr="00566AC2" w:rsidRDefault="00085AE1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Построение  и анализ графиков хода температур.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задач на определение высоты гор, при условии, что известны данные температур у подножия и на вершине. Решение задач на определение температур на различной высоте в атмосфере.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задач с использованием данных атмосферного давления: определение высоты форм рельефа (использование данных разницы атмосферного давления у подножия и на вершине).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20702C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Построение схемы движения ветра; решение задач на сравнение силы ветра.  Построение и анализ различных роз ветров.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20702C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Решение задач на 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определение относительной и абсолютной влажности. Определение влияния разных природных объектов на показатель насыщенности воздуха.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20702C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207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29.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Отработка умений строить диаграммы осадков и их анализировать. Определение годовой суммы осадков.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климатическими картами: чтение изотерм, определение количества осадков. Простейшие приёмы работы с синоптическими картами.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3C07D0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учебных задач, направленных на 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c>
          <w:tcPr>
            <w:tcW w:w="3369" w:type="dxa"/>
          </w:tcPr>
          <w:p w:rsidR="007A5E63" w:rsidRPr="007D3089" w:rsidRDefault="00B961A9" w:rsidP="008E5D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31.</w:t>
            </w:r>
            <w:r w:rsidR="007A5E63" w:rsidRPr="007D30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Простейшие приемы работы с синоптическими картами</w:t>
            </w:r>
          </w:p>
        </w:tc>
        <w:tc>
          <w:tcPr>
            <w:tcW w:w="123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</w:t>
            </w: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применение географических знаний для  решения практических задач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5E63" w:rsidRPr="00566AC2" w:rsidTr="008E5DBE">
        <w:trPr>
          <w:trHeight w:val="1107"/>
        </w:trPr>
        <w:tc>
          <w:tcPr>
            <w:tcW w:w="3369" w:type="dxa"/>
          </w:tcPr>
          <w:p w:rsidR="007A5E63" w:rsidRPr="00B961A9" w:rsidRDefault="00B961A9" w:rsidP="00B961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6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VI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B96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Биосфера</w:t>
            </w:r>
          </w:p>
        </w:tc>
        <w:tc>
          <w:tcPr>
            <w:tcW w:w="1234" w:type="dxa"/>
          </w:tcPr>
          <w:p w:rsidR="007A5E63" w:rsidRPr="00B961A9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60" w:type="dxa"/>
          </w:tcPr>
          <w:p w:rsidR="007A5E63" w:rsidRPr="00566AC2" w:rsidRDefault="007A5E63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7A5E63" w:rsidRDefault="007A5E63" w:rsidP="008E5DBE">
            <w:r w:rsidRPr="00630E5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7A5E63" w:rsidRPr="00566AC2" w:rsidRDefault="007A5E63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961A9" w:rsidRPr="00566AC2" w:rsidTr="008E5DBE">
        <w:tc>
          <w:tcPr>
            <w:tcW w:w="3369" w:type="dxa"/>
          </w:tcPr>
          <w:p w:rsidR="00B961A9" w:rsidRPr="00B961A9" w:rsidRDefault="00B961A9" w:rsidP="001E26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61A9">
              <w:rPr>
                <w:rFonts w:ascii="Times New Roman" w:hAnsi="Times New Roman" w:cs="Times New Roman"/>
                <w:sz w:val="26"/>
                <w:szCs w:val="26"/>
              </w:rPr>
              <w:t xml:space="preserve">32.Выделение компонентов природного комплекса (на местном материале), определение проявления взаимосвязи между компонентами на примере местных ПТК. Оценка изменений, происходящих </w:t>
            </w:r>
            <w:r w:rsidRPr="00B961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 влиянием хозяйственной деятельности.</w:t>
            </w:r>
          </w:p>
        </w:tc>
        <w:tc>
          <w:tcPr>
            <w:tcW w:w="123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B961A9" w:rsidRPr="00566AC2" w:rsidRDefault="00B961A9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C2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5752" w:type="dxa"/>
          </w:tcPr>
          <w:p w:rsidR="00B961A9" w:rsidRDefault="00B961A9" w:rsidP="008E5DBE">
            <w:r w:rsidRPr="00630E5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учебных задач, направленных на применение географических знаний для  решения практических задач </w:t>
            </w:r>
          </w:p>
        </w:tc>
        <w:tc>
          <w:tcPr>
            <w:tcW w:w="269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961A9" w:rsidRPr="00566AC2" w:rsidTr="008E5DBE">
        <w:tc>
          <w:tcPr>
            <w:tcW w:w="3369" w:type="dxa"/>
          </w:tcPr>
          <w:p w:rsidR="00B961A9" w:rsidRPr="00B961A9" w:rsidRDefault="00B961A9" w:rsidP="001E26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61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33-34.Резервное время.</w:t>
            </w:r>
          </w:p>
        </w:tc>
        <w:tc>
          <w:tcPr>
            <w:tcW w:w="123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B961A9" w:rsidRPr="00566AC2" w:rsidRDefault="00B961A9" w:rsidP="008E5D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2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B961A9" w:rsidRPr="00566AC2" w:rsidRDefault="00B961A9" w:rsidP="008E5D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A5E63" w:rsidRPr="00566AC2" w:rsidRDefault="007A5E63" w:rsidP="007A5E6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571" w:rsidRPr="00942324" w:rsidRDefault="00397571" w:rsidP="007A5E6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1111" w:rsidRPr="00A11111" w:rsidRDefault="00A11111" w:rsidP="00A11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111" w:rsidRPr="00A11111" w:rsidRDefault="00A11111" w:rsidP="00A11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111" w:rsidRDefault="00A11111" w:rsidP="00751E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111" w:rsidRDefault="00A11111" w:rsidP="00751E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111" w:rsidRDefault="00A11111" w:rsidP="00751E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111" w:rsidRDefault="00A11111" w:rsidP="00751E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111" w:rsidRPr="00A81C93" w:rsidRDefault="00A11111" w:rsidP="00751E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66"/>
        <w:gridCol w:w="81"/>
      </w:tblGrid>
      <w:tr w:rsidR="0075313E" w:rsidRPr="00BA441D" w:rsidTr="0047277B">
        <w:trPr>
          <w:tblCellSpacing w:w="15" w:type="dxa"/>
        </w:trPr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13E" w:rsidRPr="00BA441D" w:rsidTr="0047277B">
        <w:trPr>
          <w:tblCellSpacing w:w="15" w:type="dxa"/>
        </w:trPr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41D" w:rsidRPr="00BA441D" w:rsidTr="0047277B">
        <w:trPr>
          <w:tblCellSpacing w:w="15" w:type="dxa"/>
        </w:trPr>
        <w:tc>
          <w:tcPr>
            <w:tcW w:w="0" w:type="auto"/>
            <w:gridSpan w:val="6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13E" w:rsidRPr="00BA441D" w:rsidTr="0047277B">
        <w:trPr>
          <w:tblCellSpacing w:w="15" w:type="dxa"/>
        </w:trPr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A441D" w:rsidRPr="00BA441D" w:rsidRDefault="00BA441D" w:rsidP="00BA44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7744" w:rsidRPr="000B7744" w:rsidRDefault="000B7744" w:rsidP="000B77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B7744" w:rsidRPr="000B7744" w:rsidSect="007A5E63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0923"/>
    <w:multiLevelType w:val="multilevel"/>
    <w:tmpl w:val="88B27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16647"/>
    <w:multiLevelType w:val="multilevel"/>
    <w:tmpl w:val="F9D29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473B49"/>
    <w:multiLevelType w:val="multilevel"/>
    <w:tmpl w:val="55A88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5354E5"/>
    <w:multiLevelType w:val="multilevel"/>
    <w:tmpl w:val="38E2C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0E2592"/>
    <w:multiLevelType w:val="multilevel"/>
    <w:tmpl w:val="3A8E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165C55"/>
    <w:multiLevelType w:val="multilevel"/>
    <w:tmpl w:val="DC821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1433AA"/>
    <w:multiLevelType w:val="hybridMultilevel"/>
    <w:tmpl w:val="7064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24437"/>
    <w:multiLevelType w:val="multilevel"/>
    <w:tmpl w:val="4E847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8E5A28"/>
    <w:multiLevelType w:val="multilevel"/>
    <w:tmpl w:val="EBF48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4D76F3"/>
    <w:multiLevelType w:val="multilevel"/>
    <w:tmpl w:val="2FB245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CA68E5"/>
    <w:multiLevelType w:val="multilevel"/>
    <w:tmpl w:val="F2C4C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4D0B8D"/>
    <w:multiLevelType w:val="multilevel"/>
    <w:tmpl w:val="BF0EF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32113A"/>
    <w:multiLevelType w:val="multilevel"/>
    <w:tmpl w:val="2F622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7F4CBD"/>
    <w:multiLevelType w:val="multilevel"/>
    <w:tmpl w:val="6AA82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24192F"/>
    <w:multiLevelType w:val="multilevel"/>
    <w:tmpl w:val="AC4C5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C167EB"/>
    <w:multiLevelType w:val="multilevel"/>
    <w:tmpl w:val="BE1C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972EA5"/>
    <w:multiLevelType w:val="hybridMultilevel"/>
    <w:tmpl w:val="69D0E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90918"/>
    <w:multiLevelType w:val="multilevel"/>
    <w:tmpl w:val="18200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4"/>
  </w:num>
  <w:num w:numId="5">
    <w:abstractNumId w:val="14"/>
  </w:num>
  <w:num w:numId="6">
    <w:abstractNumId w:val="16"/>
  </w:num>
  <w:num w:numId="7">
    <w:abstractNumId w:val="15"/>
  </w:num>
  <w:num w:numId="8">
    <w:abstractNumId w:val="6"/>
  </w:num>
  <w:num w:numId="9">
    <w:abstractNumId w:val="7"/>
  </w:num>
  <w:num w:numId="10">
    <w:abstractNumId w:val="10"/>
  </w:num>
  <w:num w:numId="11">
    <w:abstractNumId w:val="12"/>
  </w:num>
  <w:num w:numId="12">
    <w:abstractNumId w:val="2"/>
  </w:num>
  <w:num w:numId="13">
    <w:abstractNumId w:val="8"/>
  </w:num>
  <w:num w:numId="14">
    <w:abstractNumId w:val="3"/>
  </w:num>
  <w:num w:numId="15">
    <w:abstractNumId w:val="11"/>
  </w:num>
  <w:num w:numId="16">
    <w:abstractNumId w:val="9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44"/>
    <w:rsid w:val="000167D9"/>
    <w:rsid w:val="00023021"/>
    <w:rsid w:val="00043FE9"/>
    <w:rsid w:val="00085AE1"/>
    <w:rsid w:val="000B7744"/>
    <w:rsid w:val="000C1381"/>
    <w:rsid w:val="000D20B7"/>
    <w:rsid w:val="000E2C13"/>
    <w:rsid w:val="000E3932"/>
    <w:rsid w:val="000F3055"/>
    <w:rsid w:val="00141CEA"/>
    <w:rsid w:val="00144547"/>
    <w:rsid w:val="00184811"/>
    <w:rsid w:val="001C43BC"/>
    <w:rsid w:val="001C4C71"/>
    <w:rsid w:val="001C618B"/>
    <w:rsid w:val="0022427C"/>
    <w:rsid w:val="002330FE"/>
    <w:rsid w:val="00233A4B"/>
    <w:rsid w:val="002616D6"/>
    <w:rsid w:val="00271908"/>
    <w:rsid w:val="00272DF2"/>
    <w:rsid w:val="002920DF"/>
    <w:rsid w:val="002E0BE3"/>
    <w:rsid w:val="0030082A"/>
    <w:rsid w:val="003209E5"/>
    <w:rsid w:val="00326BB3"/>
    <w:rsid w:val="0033019F"/>
    <w:rsid w:val="003338F1"/>
    <w:rsid w:val="00384E73"/>
    <w:rsid w:val="00397571"/>
    <w:rsid w:val="003A3D13"/>
    <w:rsid w:val="003B42D2"/>
    <w:rsid w:val="003C07D0"/>
    <w:rsid w:val="003D35B3"/>
    <w:rsid w:val="00426DC3"/>
    <w:rsid w:val="00440180"/>
    <w:rsid w:val="004430FD"/>
    <w:rsid w:val="00455F77"/>
    <w:rsid w:val="0047277B"/>
    <w:rsid w:val="004731C9"/>
    <w:rsid w:val="00476703"/>
    <w:rsid w:val="00477514"/>
    <w:rsid w:val="004C7D03"/>
    <w:rsid w:val="004D45E7"/>
    <w:rsid w:val="004E10E8"/>
    <w:rsid w:val="004F335B"/>
    <w:rsid w:val="00515DFB"/>
    <w:rsid w:val="00555EA8"/>
    <w:rsid w:val="0057673D"/>
    <w:rsid w:val="005F56FC"/>
    <w:rsid w:val="00612727"/>
    <w:rsid w:val="006279FA"/>
    <w:rsid w:val="006441F7"/>
    <w:rsid w:val="00672624"/>
    <w:rsid w:val="006E721E"/>
    <w:rsid w:val="00735023"/>
    <w:rsid w:val="00751E02"/>
    <w:rsid w:val="0075313E"/>
    <w:rsid w:val="00764E59"/>
    <w:rsid w:val="00774F40"/>
    <w:rsid w:val="007A5E63"/>
    <w:rsid w:val="007B0D66"/>
    <w:rsid w:val="007D3089"/>
    <w:rsid w:val="00807625"/>
    <w:rsid w:val="00814ECD"/>
    <w:rsid w:val="0082239E"/>
    <w:rsid w:val="00831465"/>
    <w:rsid w:val="00851C3E"/>
    <w:rsid w:val="00854967"/>
    <w:rsid w:val="008702DD"/>
    <w:rsid w:val="008E5DBE"/>
    <w:rsid w:val="008F01C7"/>
    <w:rsid w:val="009009C5"/>
    <w:rsid w:val="00923F08"/>
    <w:rsid w:val="00932BC3"/>
    <w:rsid w:val="00941487"/>
    <w:rsid w:val="00942324"/>
    <w:rsid w:val="009520B2"/>
    <w:rsid w:val="00957208"/>
    <w:rsid w:val="009649CD"/>
    <w:rsid w:val="00982DBD"/>
    <w:rsid w:val="009901CA"/>
    <w:rsid w:val="00993C33"/>
    <w:rsid w:val="009965D0"/>
    <w:rsid w:val="009D0E8B"/>
    <w:rsid w:val="009F65FC"/>
    <w:rsid w:val="00A11111"/>
    <w:rsid w:val="00A36719"/>
    <w:rsid w:val="00A665BA"/>
    <w:rsid w:val="00A81C93"/>
    <w:rsid w:val="00A85284"/>
    <w:rsid w:val="00AB3F1B"/>
    <w:rsid w:val="00AB7C00"/>
    <w:rsid w:val="00AF37C8"/>
    <w:rsid w:val="00AF6A9F"/>
    <w:rsid w:val="00B0382B"/>
    <w:rsid w:val="00B42149"/>
    <w:rsid w:val="00B87F6E"/>
    <w:rsid w:val="00B961A9"/>
    <w:rsid w:val="00BA441D"/>
    <w:rsid w:val="00BC7C46"/>
    <w:rsid w:val="00BD3A7F"/>
    <w:rsid w:val="00C1441A"/>
    <w:rsid w:val="00C46794"/>
    <w:rsid w:val="00C530EA"/>
    <w:rsid w:val="00C60F5D"/>
    <w:rsid w:val="00C72B18"/>
    <w:rsid w:val="00C7620D"/>
    <w:rsid w:val="00C82C21"/>
    <w:rsid w:val="00C84017"/>
    <w:rsid w:val="00CA2CCD"/>
    <w:rsid w:val="00CA5F3C"/>
    <w:rsid w:val="00CC2924"/>
    <w:rsid w:val="00CC44EB"/>
    <w:rsid w:val="00CC5718"/>
    <w:rsid w:val="00CE3849"/>
    <w:rsid w:val="00CE55EA"/>
    <w:rsid w:val="00D1397E"/>
    <w:rsid w:val="00D728C7"/>
    <w:rsid w:val="00D8013D"/>
    <w:rsid w:val="00DA09F3"/>
    <w:rsid w:val="00DA6CC7"/>
    <w:rsid w:val="00DC2F24"/>
    <w:rsid w:val="00DC7E74"/>
    <w:rsid w:val="00DD2101"/>
    <w:rsid w:val="00DD6066"/>
    <w:rsid w:val="00DE415C"/>
    <w:rsid w:val="00DF3652"/>
    <w:rsid w:val="00E0176B"/>
    <w:rsid w:val="00E07575"/>
    <w:rsid w:val="00E32E6D"/>
    <w:rsid w:val="00E60A5D"/>
    <w:rsid w:val="00E741F9"/>
    <w:rsid w:val="00E8049C"/>
    <w:rsid w:val="00EA5AB6"/>
    <w:rsid w:val="00F13E81"/>
    <w:rsid w:val="00F46F3C"/>
    <w:rsid w:val="00F73F06"/>
    <w:rsid w:val="00F80A9B"/>
    <w:rsid w:val="00F81F5A"/>
    <w:rsid w:val="00F91AF4"/>
    <w:rsid w:val="00FB5099"/>
    <w:rsid w:val="00FC1A15"/>
    <w:rsid w:val="00FF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1A9"/>
  </w:style>
  <w:style w:type="paragraph" w:styleId="2">
    <w:name w:val="heading 2"/>
    <w:basedOn w:val="a"/>
    <w:link w:val="20"/>
    <w:uiPriority w:val="9"/>
    <w:qFormat/>
    <w:rsid w:val="000B77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7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B7744"/>
  </w:style>
  <w:style w:type="paragraph" w:customStyle="1" w:styleId="c6">
    <w:name w:val="c6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B7744"/>
  </w:style>
  <w:style w:type="character" w:customStyle="1" w:styleId="c17">
    <w:name w:val="c17"/>
    <w:basedOn w:val="a0"/>
    <w:rsid w:val="000B7744"/>
  </w:style>
  <w:style w:type="character" w:customStyle="1" w:styleId="c3">
    <w:name w:val="c3"/>
    <w:basedOn w:val="a0"/>
    <w:rsid w:val="000B7744"/>
  </w:style>
  <w:style w:type="character" w:customStyle="1" w:styleId="c2">
    <w:name w:val="c2"/>
    <w:basedOn w:val="a0"/>
    <w:rsid w:val="000B7744"/>
  </w:style>
  <w:style w:type="paragraph" w:customStyle="1" w:styleId="c1">
    <w:name w:val="c1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7744"/>
  </w:style>
  <w:style w:type="character" w:customStyle="1" w:styleId="c38">
    <w:name w:val="c38"/>
    <w:basedOn w:val="a0"/>
    <w:rsid w:val="000B7744"/>
  </w:style>
  <w:style w:type="character" w:customStyle="1" w:styleId="c0">
    <w:name w:val="c0"/>
    <w:basedOn w:val="a0"/>
    <w:rsid w:val="000B7744"/>
  </w:style>
  <w:style w:type="character" w:customStyle="1" w:styleId="c28">
    <w:name w:val="c28"/>
    <w:basedOn w:val="a0"/>
    <w:rsid w:val="000B7744"/>
  </w:style>
  <w:style w:type="paragraph" w:customStyle="1" w:styleId="c4">
    <w:name w:val="c4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0B7744"/>
  </w:style>
  <w:style w:type="character" w:styleId="a3">
    <w:name w:val="Hyperlink"/>
    <w:basedOn w:val="a0"/>
    <w:uiPriority w:val="99"/>
    <w:unhideWhenUsed/>
    <w:rsid w:val="000B77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7744"/>
    <w:rPr>
      <w:color w:val="800080"/>
      <w:u w:val="single"/>
    </w:rPr>
  </w:style>
  <w:style w:type="character" w:styleId="a5">
    <w:name w:val="Strong"/>
    <w:basedOn w:val="a0"/>
    <w:uiPriority w:val="22"/>
    <w:qFormat/>
    <w:rsid w:val="000B77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77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A4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57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72D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1A9"/>
  </w:style>
  <w:style w:type="paragraph" w:styleId="2">
    <w:name w:val="heading 2"/>
    <w:basedOn w:val="a"/>
    <w:link w:val="20"/>
    <w:uiPriority w:val="9"/>
    <w:qFormat/>
    <w:rsid w:val="000B77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7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B7744"/>
  </w:style>
  <w:style w:type="paragraph" w:customStyle="1" w:styleId="c6">
    <w:name w:val="c6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B7744"/>
  </w:style>
  <w:style w:type="character" w:customStyle="1" w:styleId="c17">
    <w:name w:val="c17"/>
    <w:basedOn w:val="a0"/>
    <w:rsid w:val="000B7744"/>
  </w:style>
  <w:style w:type="character" w:customStyle="1" w:styleId="c3">
    <w:name w:val="c3"/>
    <w:basedOn w:val="a0"/>
    <w:rsid w:val="000B7744"/>
  </w:style>
  <w:style w:type="character" w:customStyle="1" w:styleId="c2">
    <w:name w:val="c2"/>
    <w:basedOn w:val="a0"/>
    <w:rsid w:val="000B7744"/>
  </w:style>
  <w:style w:type="paragraph" w:customStyle="1" w:styleId="c1">
    <w:name w:val="c1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7744"/>
  </w:style>
  <w:style w:type="character" w:customStyle="1" w:styleId="c38">
    <w:name w:val="c38"/>
    <w:basedOn w:val="a0"/>
    <w:rsid w:val="000B7744"/>
  </w:style>
  <w:style w:type="character" w:customStyle="1" w:styleId="c0">
    <w:name w:val="c0"/>
    <w:basedOn w:val="a0"/>
    <w:rsid w:val="000B7744"/>
  </w:style>
  <w:style w:type="character" w:customStyle="1" w:styleId="c28">
    <w:name w:val="c28"/>
    <w:basedOn w:val="a0"/>
    <w:rsid w:val="000B7744"/>
  </w:style>
  <w:style w:type="paragraph" w:customStyle="1" w:styleId="c4">
    <w:name w:val="c4"/>
    <w:basedOn w:val="a"/>
    <w:rsid w:val="000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0B7744"/>
  </w:style>
  <w:style w:type="character" w:styleId="a3">
    <w:name w:val="Hyperlink"/>
    <w:basedOn w:val="a0"/>
    <w:uiPriority w:val="99"/>
    <w:unhideWhenUsed/>
    <w:rsid w:val="000B77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7744"/>
    <w:rPr>
      <w:color w:val="800080"/>
      <w:u w:val="single"/>
    </w:rPr>
  </w:style>
  <w:style w:type="character" w:styleId="a5">
    <w:name w:val="Strong"/>
    <w:basedOn w:val="a0"/>
    <w:uiPriority w:val="22"/>
    <w:qFormat/>
    <w:rsid w:val="000B77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77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A4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57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72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2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3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4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8650f0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.edsoo.ru/88650d70" TargetMode="External"/><Relationship Id="rId12" Type="http://schemas.openxmlformats.org/officeDocument/2006/relationships/hyperlink" Target="https://m.edsoo.ru/886545c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88652bf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.edsoo.ru/886516b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86519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21</Pages>
  <Words>5092</Words>
  <Characters>29025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19</cp:revision>
  <cp:lastPrinted>2023-09-15T05:53:00Z</cp:lastPrinted>
  <dcterms:created xsi:type="dcterms:W3CDTF">2023-09-06T14:21:00Z</dcterms:created>
  <dcterms:modified xsi:type="dcterms:W3CDTF">2024-09-07T08:30:00Z</dcterms:modified>
</cp:coreProperties>
</file>